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0F0F8" w14:textId="77777777" w:rsidR="00DA4BF1" w:rsidRDefault="00B1799D">
      <w:pPr>
        <w:rPr>
          <w:b/>
        </w:rPr>
      </w:pPr>
      <w:proofErr w:type="spellStart"/>
      <w:r>
        <w:rPr>
          <w:b/>
        </w:rPr>
        <w:t>Rosenshine’s</w:t>
      </w:r>
      <w:proofErr w:type="spellEnd"/>
      <w:r>
        <w:rPr>
          <w:b/>
        </w:rPr>
        <w:t xml:space="preserve"> Principles of Instruction and NCELP: Overview</w:t>
      </w:r>
    </w:p>
    <w:tbl>
      <w:tblPr>
        <w:tblStyle w:val="a"/>
        <w:tblW w:w="10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528"/>
        <w:gridCol w:w="7313"/>
      </w:tblGrid>
      <w:tr w:rsidR="00DA4BF1" w14:paraId="3AF77E6D" w14:textId="77777777" w:rsidTr="00CD4929">
        <w:tc>
          <w:tcPr>
            <w:tcW w:w="3528" w:type="dxa"/>
          </w:tcPr>
          <w:p w14:paraId="03D9264D" w14:textId="77777777" w:rsidR="00DA4BF1" w:rsidRDefault="00B1799D">
            <w:pPr>
              <w:rPr>
                <w:rFonts w:ascii="Century Gothic" w:eastAsia="Century Gothic" w:hAnsi="Century Gothic" w:cs="Century Gothic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002060"/>
                <w:sz w:val="20"/>
                <w:szCs w:val="20"/>
              </w:rPr>
              <w:t>Rosenshine’s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2060"/>
                <w:sz w:val="20"/>
                <w:szCs w:val="20"/>
              </w:rPr>
              <w:t xml:space="preserve"> Principles</w:t>
            </w:r>
          </w:p>
        </w:tc>
        <w:tc>
          <w:tcPr>
            <w:tcW w:w="7313" w:type="dxa"/>
          </w:tcPr>
          <w:p w14:paraId="3C9F0109" w14:textId="77777777" w:rsidR="00DA4BF1" w:rsidRDefault="00B1799D">
            <w:pPr>
              <w:rPr>
                <w:rFonts w:ascii="Century Gothic" w:eastAsia="Century Gothic" w:hAnsi="Century Gothic" w:cs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sz w:val="20"/>
                <w:szCs w:val="20"/>
              </w:rPr>
              <w:t>Alignment with NCELP pedagogy and rationale</w:t>
            </w:r>
          </w:p>
        </w:tc>
      </w:tr>
      <w:tr w:rsidR="00DA4BF1" w14:paraId="74A5AE79" w14:textId="77777777" w:rsidTr="00CD4929">
        <w:tc>
          <w:tcPr>
            <w:tcW w:w="3528" w:type="dxa"/>
          </w:tcPr>
          <w:p w14:paraId="43B9F25D" w14:textId="77777777" w:rsidR="00DA4BF1" w:rsidRDefault="00B1799D">
            <w:pPr>
              <w:shd w:val="clear" w:color="auto" w:fill="FFFFFF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1. Begin a lesson with a short review of previous learning.</w:t>
            </w:r>
          </w:p>
        </w:tc>
        <w:tc>
          <w:tcPr>
            <w:tcW w:w="7313" w:type="dxa"/>
          </w:tcPr>
          <w:p w14:paraId="4F93C0A9" w14:textId="77777777" w:rsidR="00DA4BF1" w:rsidRDefault="00B1799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Regular consolidation of phonics, grammar and vocabulary built into the </w:t>
            </w:r>
            <w:proofErr w:type="gramStart"/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SOW</w:t>
            </w:r>
            <w:proofErr w:type="gramEnd"/>
          </w:p>
          <w:p w14:paraId="7252FC4B" w14:textId="77777777" w:rsidR="00DA4BF1" w:rsidRDefault="00B1799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In a 2-lesson resource, consolidation activities revisit and practice new material of previous lesson</w:t>
            </w:r>
          </w:p>
        </w:tc>
      </w:tr>
      <w:tr w:rsidR="00DA4BF1" w14:paraId="25C6A37B" w14:textId="77777777" w:rsidTr="00CD4929">
        <w:tc>
          <w:tcPr>
            <w:tcW w:w="3528" w:type="dxa"/>
          </w:tcPr>
          <w:p w14:paraId="13234116" w14:textId="77777777" w:rsidR="00DA4BF1" w:rsidRDefault="00B1799D">
            <w:pP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2. Present new material in small steps with student practice after each step.</w:t>
            </w:r>
          </w:p>
        </w:tc>
        <w:tc>
          <w:tcPr>
            <w:tcW w:w="7313" w:type="dxa"/>
          </w:tcPr>
          <w:p w14:paraId="4A849679" w14:textId="77777777" w:rsidR="00DA4BF1" w:rsidRDefault="00B179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NCELP avoids introducing too much language too fast (10 new words a week, new grammar every 2 weeks)</w:t>
            </w:r>
          </w:p>
          <w:p w14:paraId="5B8D839C" w14:textId="77777777" w:rsidR="00DA4BF1" w:rsidRDefault="00B179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Coherent, systematic progression of learning</w:t>
            </w:r>
          </w:p>
          <w:p w14:paraId="5EFEE7D7" w14:textId="77777777" w:rsidR="00DA4BF1" w:rsidRDefault="00B179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Grammar features practi</w:t>
            </w: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ed in </w:t>
            </w:r>
            <w:proofErr w:type="gramStart"/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pairs</w:t>
            </w:r>
            <w:proofErr w:type="gramEnd"/>
          </w:p>
          <w:p w14:paraId="7410F9B8" w14:textId="77777777" w:rsidR="00DA4BF1" w:rsidRDefault="00B179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Traditional full grammar paradigms not taught all at </w:t>
            </w:r>
            <w:proofErr w:type="gramStart"/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once</w:t>
            </w:r>
            <w:proofErr w:type="gramEnd"/>
          </w:p>
          <w:p w14:paraId="4A490726" w14:textId="77777777" w:rsidR="00DA4BF1" w:rsidRDefault="00B179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Plenty of practice in how small changes in sound and spelling change </w:t>
            </w:r>
            <w:proofErr w:type="gramStart"/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meaning</w:t>
            </w:r>
            <w:proofErr w:type="gramEnd"/>
          </w:p>
          <w:p w14:paraId="6EA407A8" w14:textId="77777777" w:rsidR="00DA4BF1" w:rsidRDefault="00B179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Sound-symbol correspondences (SSCs) introduced individually</w:t>
            </w:r>
          </w:p>
        </w:tc>
      </w:tr>
      <w:tr w:rsidR="00DA4BF1" w14:paraId="476BC063" w14:textId="77777777" w:rsidTr="00CD4929">
        <w:tc>
          <w:tcPr>
            <w:tcW w:w="3528" w:type="dxa"/>
          </w:tcPr>
          <w:p w14:paraId="507A6B71" w14:textId="77777777" w:rsidR="00DA4BF1" w:rsidRDefault="00B1799D">
            <w:pPr>
              <w:shd w:val="clear" w:color="auto" w:fill="FFFFFF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3. Ask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 large number of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questions and check the responses 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 all students.</w:t>
            </w:r>
          </w:p>
        </w:tc>
        <w:tc>
          <w:tcPr>
            <w:tcW w:w="7313" w:type="dxa"/>
          </w:tcPr>
          <w:p w14:paraId="0378AC04" w14:textId="77777777" w:rsidR="00DA4BF1" w:rsidRDefault="00B179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Multiple short activities in each lesson give plenty of opportunities for questions, checking and regular active participation of students</w:t>
            </w:r>
          </w:p>
        </w:tc>
      </w:tr>
      <w:tr w:rsidR="00DA4BF1" w14:paraId="65F3B5BF" w14:textId="77777777" w:rsidTr="00CD4929">
        <w:tc>
          <w:tcPr>
            <w:tcW w:w="3528" w:type="dxa"/>
          </w:tcPr>
          <w:p w14:paraId="0BC072E1" w14:textId="77777777" w:rsidR="00DA4BF1" w:rsidRDefault="00B1799D">
            <w:pPr>
              <w:shd w:val="clear" w:color="auto" w:fill="FFFFFF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4. Provide models. </w:t>
            </w:r>
          </w:p>
        </w:tc>
        <w:tc>
          <w:tcPr>
            <w:tcW w:w="7313" w:type="dxa"/>
          </w:tcPr>
          <w:p w14:paraId="7103DE34" w14:textId="77777777" w:rsidR="00DA4BF1" w:rsidRDefault="00B179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Every new and revisited grammar point has models, worked examples and explanations in precise </w:t>
            </w:r>
            <w:proofErr w:type="gramStart"/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English</w:t>
            </w:r>
            <w:proofErr w:type="gramEnd"/>
          </w:p>
          <w:p w14:paraId="3C706122" w14:textId="77777777" w:rsidR="00DA4BF1" w:rsidRDefault="00B179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Listening and reading a</w:t>
            </w: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ctivities build on these models</w:t>
            </w: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, practice </w:t>
            </w:r>
            <w:proofErr w:type="gramStart"/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grammar</w:t>
            </w:r>
            <w:proofErr w:type="gramEnd"/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 and provide models for student production.</w:t>
            </w:r>
          </w:p>
          <w:p w14:paraId="3E4B3316" w14:textId="77777777" w:rsidR="00DA4BF1" w:rsidRDefault="00B179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More practice of specific grammar features, vocabulary and SSCs</w:t>
            </w:r>
          </w:p>
        </w:tc>
      </w:tr>
      <w:tr w:rsidR="00DA4BF1" w14:paraId="78B23880" w14:textId="77777777" w:rsidTr="00CD4929">
        <w:tc>
          <w:tcPr>
            <w:tcW w:w="3528" w:type="dxa"/>
          </w:tcPr>
          <w:p w14:paraId="519049A9" w14:textId="77777777" w:rsidR="00DA4BF1" w:rsidRDefault="00B1799D">
            <w:pPr>
              <w:shd w:val="clear" w:color="auto" w:fill="FFFFFF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5. Guide student practice. </w:t>
            </w:r>
          </w:p>
        </w:tc>
        <w:tc>
          <w:tcPr>
            <w:tcW w:w="7313" w:type="dxa"/>
          </w:tcPr>
          <w:p w14:paraId="2766BA1A" w14:textId="77777777" w:rsidR="00DA4BF1" w:rsidRDefault="00B179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New and revisited grammar </w:t>
            </w: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practised</w:t>
            </w: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 in a sequence of reading, listening, speaking and writing </w:t>
            </w:r>
            <w:proofErr w:type="gramStart"/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activities</w:t>
            </w:r>
            <w:proofErr w:type="gramEnd"/>
          </w:p>
          <w:p w14:paraId="2AFE4BE4" w14:textId="77777777" w:rsidR="00DA4BF1" w:rsidRDefault="00B179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Grammar taught in pairs of features allows teacher to guid</w:t>
            </w: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e students in their application and understanding</w:t>
            </w:r>
          </w:p>
        </w:tc>
      </w:tr>
      <w:tr w:rsidR="00DA4BF1" w14:paraId="48A06A37" w14:textId="77777777" w:rsidTr="00CD4929">
        <w:tc>
          <w:tcPr>
            <w:tcW w:w="3528" w:type="dxa"/>
          </w:tcPr>
          <w:p w14:paraId="682E7C0F" w14:textId="77777777" w:rsidR="00DA4BF1" w:rsidRDefault="00B1799D">
            <w:pP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6. Check for student understanding.</w:t>
            </w:r>
          </w:p>
        </w:tc>
        <w:tc>
          <w:tcPr>
            <w:tcW w:w="7313" w:type="dxa"/>
          </w:tcPr>
          <w:p w14:paraId="5A5A4B80" w14:textId="77777777" w:rsidR="00DA4BF1" w:rsidRDefault="00B179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Lesson activities allow teachers to check answers from multiple students throughout</w:t>
            </w:r>
          </w:p>
          <w:p w14:paraId="550F5799" w14:textId="77777777" w:rsidR="00DA4BF1" w:rsidRDefault="00B179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Regular opportunities to ask students questions and check understanding by moving aro</w:t>
            </w: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und the class</w:t>
            </w:r>
          </w:p>
        </w:tc>
      </w:tr>
      <w:tr w:rsidR="00DA4BF1" w14:paraId="47B59B3F" w14:textId="77777777" w:rsidTr="00CD4929">
        <w:tc>
          <w:tcPr>
            <w:tcW w:w="3528" w:type="dxa"/>
          </w:tcPr>
          <w:p w14:paraId="4D178D75" w14:textId="77777777" w:rsidR="00DA4BF1" w:rsidRDefault="00B1799D">
            <w:pP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7. Obtain a high success rate.</w:t>
            </w:r>
          </w:p>
        </w:tc>
        <w:tc>
          <w:tcPr>
            <w:tcW w:w="7313" w:type="dxa"/>
          </w:tcPr>
          <w:p w14:paraId="1B9A944D" w14:textId="77777777" w:rsidR="00DA4BF1" w:rsidRDefault="00B179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NCELP believes experiencing progress and success stimulates motivation for language </w:t>
            </w:r>
            <w:proofErr w:type="gramStart"/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learning</w:t>
            </w:r>
            <w:proofErr w:type="gramEnd"/>
          </w:p>
          <w:p w14:paraId="14381CCD" w14:textId="77777777" w:rsidR="00DA4BF1" w:rsidRDefault="00B179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Initial focus on isolated elements of pairs of grammar features in a systematic progression allows for success to be gained with desirable difficulty</w:t>
            </w:r>
          </w:p>
        </w:tc>
      </w:tr>
      <w:tr w:rsidR="00DA4BF1" w14:paraId="1F3D2553" w14:textId="77777777" w:rsidTr="00CD4929">
        <w:tc>
          <w:tcPr>
            <w:tcW w:w="3528" w:type="dxa"/>
          </w:tcPr>
          <w:p w14:paraId="1D119143" w14:textId="77777777" w:rsidR="00DA4BF1" w:rsidRDefault="00B1799D">
            <w:pP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8. Provide scaffolds for difficult tasks.</w:t>
            </w:r>
          </w:p>
        </w:tc>
        <w:tc>
          <w:tcPr>
            <w:tcW w:w="7313" w:type="dxa"/>
          </w:tcPr>
          <w:p w14:paraId="45FE74DB" w14:textId="77777777" w:rsidR="00DA4BF1" w:rsidRDefault="00B179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Models and scaffolds provided for each </w:t>
            </w:r>
            <w:proofErr w:type="gramStart"/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task</w:t>
            </w:r>
            <w:proofErr w:type="gramEnd"/>
          </w:p>
          <w:p w14:paraId="4DD5D444" w14:textId="77777777" w:rsidR="00DA4BF1" w:rsidRDefault="00B179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Final speaking/writ</w:t>
            </w: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ing task is the culmination of a sequence of activities to allow for successful production of grammar and vocabulary and </w:t>
            </w:r>
            <w:proofErr w:type="gramStart"/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evidences</w:t>
            </w:r>
            <w:proofErr w:type="gramEnd"/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 phonics in the speaking</w:t>
            </w:r>
          </w:p>
        </w:tc>
      </w:tr>
      <w:tr w:rsidR="00DA4BF1" w14:paraId="2FE6DB5B" w14:textId="77777777" w:rsidTr="00CD4929">
        <w:tc>
          <w:tcPr>
            <w:tcW w:w="3528" w:type="dxa"/>
          </w:tcPr>
          <w:p w14:paraId="07CD94DB" w14:textId="77777777" w:rsidR="00DA4BF1" w:rsidRDefault="00B1799D">
            <w:pP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9. Require and monitor independent practice. </w:t>
            </w:r>
          </w:p>
        </w:tc>
        <w:tc>
          <w:tcPr>
            <w:tcW w:w="7313" w:type="dxa"/>
          </w:tcPr>
          <w:p w14:paraId="74D455C5" w14:textId="77777777" w:rsidR="00DA4BF1" w:rsidRDefault="00B179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Multiple short activities for independent practice</w:t>
            </w:r>
          </w:p>
          <w:p w14:paraId="10EB59F6" w14:textId="77777777" w:rsidR="00DA4BF1" w:rsidRDefault="00B179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Qui</w:t>
            </w: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zlet vocabulary sets and guided vocabulary learning sheets are provided for homework and independent learning and can be monitored by teachers</w:t>
            </w:r>
          </w:p>
        </w:tc>
      </w:tr>
      <w:tr w:rsidR="00DA4BF1" w14:paraId="695A1461" w14:textId="77777777" w:rsidTr="00CD4929">
        <w:tc>
          <w:tcPr>
            <w:tcW w:w="3528" w:type="dxa"/>
          </w:tcPr>
          <w:p w14:paraId="4679F33F" w14:textId="77777777" w:rsidR="00DA4BF1" w:rsidRDefault="00B1799D">
            <w:pPr>
              <w:shd w:val="clear" w:color="auto" w:fill="FFFFFF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10. Engage students in weekly and monthly review. </w:t>
            </w:r>
          </w:p>
        </w:tc>
        <w:tc>
          <w:tcPr>
            <w:tcW w:w="7313" w:type="dxa"/>
          </w:tcPr>
          <w:p w14:paraId="4F7592C6" w14:textId="77777777" w:rsidR="00DA4BF1" w:rsidRDefault="00B179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Regular and planned revisiting of phonics, </w:t>
            </w:r>
            <w:proofErr w:type="gramStart"/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vocabulary</w:t>
            </w:r>
            <w:proofErr w:type="gramEnd"/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 xml:space="preserve"> and gra</w:t>
            </w: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mmar</w:t>
            </w:r>
          </w:p>
          <w:p w14:paraId="6C8C9C6E" w14:textId="77777777" w:rsidR="00DA4BF1" w:rsidRDefault="00B179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Vocabulary and grammar revisited in different semantic fields and contexts to strengthen knowledge</w:t>
            </w:r>
          </w:p>
        </w:tc>
      </w:tr>
    </w:tbl>
    <w:p w14:paraId="3FCCC726" w14:textId="77777777" w:rsidR="00DA4BF1" w:rsidRDefault="00DA4BF1">
      <w:pPr>
        <w:rPr>
          <w:color w:val="002060"/>
        </w:rPr>
      </w:pPr>
    </w:p>
    <w:sectPr w:rsidR="00DA4BF1">
      <w:headerReference w:type="default" r:id="rId7"/>
      <w:footerReference w:type="default" r:id="rId8"/>
      <w:pgSz w:w="11900" w:h="16820"/>
      <w:pgMar w:top="567" w:right="709" w:bottom="395" w:left="566" w:header="425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B58E3" w14:textId="77777777" w:rsidR="00B1799D" w:rsidRDefault="00B1799D">
      <w:pPr>
        <w:spacing w:after="0" w:line="240" w:lineRule="auto"/>
      </w:pPr>
      <w:r>
        <w:separator/>
      </w:r>
    </w:p>
  </w:endnote>
  <w:endnote w:type="continuationSeparator" w:id="0">
    <w:p w14:paraId="7E3122FB" w14:textId="77777777" w:rsidR="00B1799D" w:rsidRDefault="00B1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E18BD" w14:textId="77777777" w:rsidR="00DA4BF1" w:rsidRDefault="00B179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85"/>
      </w:tabs>
      <w:spacing w:after="0" w:line="240" w:lineRule="auto"/>
    </w:pP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73B81038" wp14:editId="5BE33A4B">
          <wp:simplePos x="0" y="0"/>
          <wp:positionH relativeFrom="column">
            <wp:posOffset>-369569</wp:posOffset>
          </wp:positionH>
          <wp:positionV relativeFrom="paragraph">
            <wp:posOffset>56514</wp:posOffset>
          </wp:positionV>
          <wp:extent cx="10704812" cy="534019"/>
          <wp:effectExtent l="0" t="0" r="0" b="0"/>
          <wp:wrapSquare wrapText="bothSides" distT="0" distB="0" distL="0" distR="0"/>
          <wp:docPr id="4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04812" cy="5340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A9D7EC" wp14:editId="336C630E">
              <wp:simplePos x="0" y="0"/>
              <wp:positionH relativeFrom="column">
                <wp:posOffset>5372100</wp:posOffset>
              </wp:positionH>
              <wp:positionV relativeFrom="paragraph">
                <wp:posOffset>76200</wp:posOffset>
              </wp:positionV>
              <wp:extent cx="2609850" cy="352425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5838" y="3608550"/>
                        <a:ext cx="26003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70FBBC" w14:textId="77777777" w:rsidR="00DA4BF1" w:rsidRDefault="00B1799D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Peter Watson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A9D7EC" id="Rectangle 1" o:spid="_x0000_s1026" alt="&quot;&quot;" style="position:absolute;margin-left:423pt;margin-top:6pt;width:205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" filled="f" stroked="f">
              <v:textbox inset="2.53958mm,1.2694mm,2.53958mm,1.2694mm">
                <w:txbxContent>
                  <w:p w14:paraId="2A70FBBC" w14:textId="77777777" w:rsidR="00DA4BF1" w:rsidRDefault="00B1799D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 xml:space="preserve">Peter Watson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EE8AE75" wp14:editId="374028DC">
          <wp:simplePos x="0" y="0"/>
          <wp:positionH relativeFrom="column">
            <wp:posOffset>5707380</wp:posOffset>
          </wp:positionH>
          <wp:positionV relativeFrom="paragraph">
            <wp:posOffset>3387725</wp:posOffset>
          </wp:positionV>
          <wp:extent cx="1986915" cy="488315"/>
          <wp:effectExtent l="0" t="0" r="0" b="0"/>
          <wp:wrapNone/>
          <wp:docPr id="3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6915" cy="488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3A5DE5F" wp14:editId="6020CF79">
              <wp:simplePos x="0" y="0"/>
              <wp:positionH relativeFrom="column">
                <wp:posOffset>8851900</wp:posOffset>
              </wp:positionH>
              <wp:positionV relativeFrom="paragraph">
                <wp:posOffset>292100</wp:posOffset>
              </wp:positionV>
              <wp:extent cx="1944370" cy="419100"/>
              <wp:effectExtent l="0" t="0" r="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8578" y="3575213"/>
                        <a:ext cx="193484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2C650C" w14:textId="77777777" w:rsidR="00DA4BF1" w:rsidRDefault="00B1799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Last updated: 03/03/21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A5DE5F" id="Rectangle 2" o:spid="_x0000_s1027" alt="&quot;&quot;" style="position:absolute;margin-left:697pt;margin-top:23pt;width:153.1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" filled="f" stroked="f">
              <v:textbox inset="2.53958mm,1.2694mm,2.53958mm,1.2694mm">
                <w:txbxContent>
                  <w:p w14:paraId="0F2C650C" w14:textId="77777777" w:rsidR="00DA4BF1" w:rsidRDefault="00B1799D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18"/>
                      </w:rPr>
                      <w:t>Last updated: 03/03/21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60EFE" w14:textId="77777777" w:rsidR="00B1799D" w:rsidRDefault="00B1799D">
      <w:pPr>
        <w:spacing w:after="0" w:line="240" w:lineRule="auto"/>
      </w:pPr>
      <w:r>
        <w:separator/>
      </w:r>
    </w:p>
  </w:footnote>
  <w:footnote w:type="continuationSeparator" w:id="0">
    <w:p w14:paraId="7AF23172" w14:textId="77777777" w:rsidR="00B1799D" w:rsidRDefault="00B1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E4566" w14:textId="77777777" w:rsidR="00DA4BF1" w:rsidRDefault="00DA4B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72378"/>
    <w:multiLevelType w:val="multilevel"/>
    <w:tmpl w:val="CBE24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177F54"/>
    <w:multiLevelType w:val="multilevel"/>
    <w:tmpl w:val="32E60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F1"/>
    <w:rsid w:val="00B1799D"/>
    <w:rsid w:val="00CD4929"/>
    <w:rsid w:val="00DA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320A2"/>
  <w15:docId w15:val="{223A2D67-A848-4F7F-A8EF-5D626AFC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2F549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sz w:val="32"/>
      <w:szCs w:val="32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Morris</cp:lastModifiedBy>
  <cp:revision>2</cp:revision>
  <dcterms:created xsi:type="dcterms:W3CDTF">2021-03-17T16:18:00Z</dcterms:created>
  <dcterms:modified xsi:type="dcterms:W3CDTF">2021-03-17T16:20:00Z</dcterms:modified>
</cp:coreProperties>
</file>