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01DA" w14:textId="77777777" w:rsidR="00BE65F2" w:rsidRDefault="00671CA4">
      <w:pPr>
        <w:ind w:left="1" w:hanging="3"/>
        <w:rPr>
          <w:color w:val="1F3864"/>
          <w:sz w:val="28"/>
        </w:rPr>
      </w:pPr>
      <w:commentRangeStart w:id="0"/>
      <w:r>
        <w:rPr>
          <w:b/>
          <w:color w:val="1F3864"/>
          <w:sz w:val="28"/>
        </w:rPr>
        <w:t>How</w:t>
      </w:r>
      <w:commentRangeEnd w:id="0"/>
      <w:r w:rsidR="00EF4698">
        <w:rPr>
          <w:rStyle w:val="CommentReference"/>
        </w:rPr>
        <w:commentReference w:id="0"/>
      </w:r>
      <w:r>
        <w:rPr>
          <w:b/>
          <w:color w:val="1F3864"/>
          <w:sz w:val="28"/>
        </w:rPr>
        <w:t xml:space="preserve"> do I find Homework Sheets and Answer Sheets on the NCELP Resource Portal?</w:t>
      </w:r>
    </w:p>
    <w:p w14:paraId="0929FC1D" w14:textId="77777777" w:rsidR="00BE65F2" w:rsidRDefault="00671CA4">
      <w:pPr>
        <w:numPr>
          <w:ilvl w:val="0"/>
          <w:numId w:val="1"/>
        </w:numPr>
        <w:spacing w:after="0" w:line="240" w:lineRule="auto"/>
        <w:ind w:left="0" w:hanging="2"/>
        <w:rPr>
          <w:color w:val="1F3864"/>
        </w:rPr>
      </w:pPr>
      <w:r>
        <w:rPr>
          <w:color w:val="1F3864"/>
        </w:rPr>
        <w:t xml:space="preserve">In Year 7, homework sheets can be found using the </w:t>
      </w:r>
      <w:r>
        <w:rPr>
          <w:b/>
          <w:color w:val="1F3864"/>
        </w:rPr>
        <w:t>Language, Year Number, Term Number, Week Number</w:t>
      </w:r>
      <w:r>
        <w:rPr>
          <w:color w:val="1F3864"/>
        </w:rPr>
        <w:t xml:space="preserve"> system. For example, type in ‘German Y7 Term 3.1 Week 4 Homework sheet’ into the search box, click the blue ‘Go’ button and then click on the link. </w:t>
      </w:r>
    </w:p>
    <w:p w14:paraId="2AB997F0" w14:textId="77777777" w:rsidR="00BE65F2" w:rsidRDefault="00BE65F2">
      <w:pPr>
        <w:spacing w:after="0" w:line="240" w:lineRule="auto"/>
        <w:ind w:left="0" w:hanging="2"/>
        <w:rPr>
          <w:color w:val="1F3864"/>
        </w:rPr>
      </w:pPr>
    </w:p>
    <w:p w14:paraId="2D069CE4" w14:textId="77777777" w:rsidR="00BE65F2" w:rsidRDefault="00671CA4">
      <w:pPr>
        <w:numPr>
          <w:ilvl w:val="0"/>
          <w:numId w:val="1"/>
        </w:numPr>
        <w:spacing w:after="0" w:line="240" w:lineRule="auto"/>
        <w:ind w:left="0" w:hanging="2"/>
        <w:rPr>
          <w:color w:val="1F3864"/>
        </w:rPr>
      </w:pPr>
      <w:r>
        <w:rPr>
          <w:color w:val="1F3864"/>
        </w:rPr>
        <w:t xml:space="preserve"> </w:t>
      </w:r>
      <w:r>
        <w:rPr>
          <w:b/>
          <w:color w:val="1F3864"/>
        </w:rPr>
        <w:t>Homework sheets in Year 8 can be found in the same link as the full lesson for the week in which they wi</w:t>
      </w:r>
      <w:r>
        <w:rPr>
          <w:b/>
          <w:color w:val="1F3864"/>
        </w:rPr>
        <w:t>ll be set.</w:t>
      </w:r>
      <w:r>
        <w:rPr>
          <w:color w:val="1F3864"/>
        </w:rPr>
        <w:t xml:space="preserve"> For example, if you have searched for the German Year 8 Term 2.1 Week 1 full lesson, when you click on the link to this lesson, you will also find the homework sheet for the vocabulary to be learned as homework for the next week, namely Term 2.1</w:t>
      </w:r>
      <w:r>
        <w:rPr>
          <w:color w:val="1F3864"/>
        </w:rPr>
        <w:t xml:space="preserve"> Week 2. Click the blue ‘Download’ button to download the sheet.</w:t>
      </w:r>
    </w:p>
    <w:p w14:paraId="71BDB456" w14:textId="77777777" w:rsidR="00BE65F2" w:rsidRDefault="00BE65F2">
      <w:pPr>
        <w:ind w:left="0" w:hanging="2"/>
        <w:rPr>
          <w:color w:val="1F3864"/>
        </w:rPr>
      </w:pPr>
    </w:p>
    <w:p w14:paraId="15BC3B75" w14:textId="77777777" w:rsidR="00BE65F2" w:rsidRDefault="00671CA4">
      <w:pPr>
        <w:ind w:left="0" w:hanging="2"/>
        <w:rPr>
          <w:color w:val="1F3864"/>
        </w:rPr>
      </w:pPr>
      <w:r>
        <w:rPr>
          <w:noProof/>
          <w:color w:val="1F3864"/>
        </w:rPr>
        <w:drawing>
          <wp:inline distT="0" distB="0" distL="114300" distR="114300" wp14:anchorId="574D9773" wp14:editId="14D90B19">
            <wp:extent cx="5270500" cy="4215765"/>
            <wp:effectExtent l="0" t="0" r="0" b="0"/>
            <wp:docPr id="1036" name="image9.png" descr="Screenshot of German resource for Year 8 term 2.1 week 1 on NCELP Resource Portal "/>
            <wp:cNvGraphicFramePr/>
            <a:graphic xmlns:a="http://schemas.openxmlformats.org/drawingml/2006/main">
              <a:graphicData uri="http://schemas.openxmlformats.org/drawingml/2006/picture">
                <pic:pic xmlns:pic="http://schemas.openxmlformats.org/drawingml/2006/picture">
                  <pic:nvPicPr>
                    <pic:cNvPr id="1036" name="image9.png" descr="Screenshot of German resource for Year 8 term 2.1 week 1 on NCELP Resource Portal "/>
                    <pic:cNvPicPr preferRelativeResize="0"/>
                  </pic:nvPicPr>
                  <pic:blipFill>
                    <a:blip r:embed="rId12"/>
                    <a:srcRect/>
                    <a:stretch>
                      <a:fillRect/>
                    </a:stretch>
                  </pic:blipFill>
                  <pic:spPr>
                    <a:xfrm>
                      <a:off x="0" y="0"/>
                      <a:ext cx="5270500" cy="421576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91834C2" wp14:editId="7D7E55D4">
                <wp:simplePos x="0" y="0"/>
                <wp:positionH relativeFrom="column">
                  <wp:posOffset>2501900</wp:posOffset>
                </wp:positionH>
                <wp:positionV relativeFrom="paragraph">
                  <wp:posOffset>1905000</wp:posOffset>
                </wp:positionV>
                <wp:extent cx="1968500" cy="1054100"/>
                <wp:effectExtent l="0" t="0" r="0" b="0"/>
                <wp:wrapNone/>
                <wp:docPr id="1032" name="Straight Arrow Connector 10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4374450" y="3265650"/>
                          <a:ext cx="1943100" cy="1028700"/>
                        </a:xfrm>
                        <a:prstGeom prst="straightConnector1">
                          <a:avLst/>
                        </a:prstGeom>
                        <a:noFill/>
                        <a:ln w="25400" cap="flat" cmpd="sng">
                          <a:solidFill>
                            <a:srgbClr val="4F81BD"/>
                          </a:solidFill>
                          <a:prstDash val="solid"/>
                          <a:round/>
                          <a:headEnd type="none" w="sm" len="sm"/>
                          <a:tailEnd type="stealth" w="med" len="med"/>
                        </a:ln>
                        <a:effectLst>
                          <a:outerShdw blurRad="40000" dist="20000" dir="5400000" rotWithShape="0">
                            <a:srgbClr val="000000">
                              <a:alpha val="37647"/>
                            </a:srgbClr>
                          </a:outerShdw>
                        </a:effectLst>
                      </wps:spPr>
                      <wps:bodyPr/>
                    </wps:wsp>
                  </a:graphicData>
                </a:graphic>
              </wp:anchor>
            </w:drawing>
          </mc:Choice>
          <mc:Fallback>
            <w:pict>
              <v:shapetype w14:anchorId="401E1EBE" id="_x0000_t32" coordsize="21600,21600" o:spt="32" o:oned="t" path="m,l21600,21600e" filled="f">
                <v:path arrowok="t" fillok="f" o:connecttype="none"/>
                <o:lock v:ext="edit" shapetype="t"/>
              </v:shapetype>
              <v:shape id="Straight Arrow Connector 1032" o:spid="_x0000_s1026" type="#_x0000_t32" alt="&quot;&quot;" style="position:absolute;margin-left:197pt;margin-top:150pt;width:155pt;height:83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2CuSgIAAIYEAAAOAAAAZHJzL2Uyb0RvYy54bWysVE2P0zAQvSPxHyzfadI225Zq0xVsKRwQ&#10;VCyI8zR2Gkv+0tht2n/P2OmWwt4Ql2jGfvPxnmdy/3Aymh0lBuVszcejkjNpGyeU3df8x/fNmwVn&#10;IYIVoJ2VNT/LwB9Wr1/d934pJ65zWkhklMSGZe9r3sXol0URmk4aCCPnpaXL1qGBSC7uC4HQU3aj&#10;i0lZzoreofDoGhkCna6HS77K+dtWNvFr2wYZma459RbzF/N3l77F6h6WewTfqebSBvxDFwaUpaLX&#10;VGuIwA6oXqQyqkEXXBtHjTOFa1vVyMyB2IzLv9g8deBl5kLiBH+VKfy/tM2X4xaZEvR25XTCmQVD&#10;r/QUEdS+i+wdouvZo7OWlHTIMog0631YUuij3eLFC36LSYBTi4a1WvlPlDJLQiTZqebVdF5Vd/QG&#10;55pPJ7O7GdlZfXmKrCHA+G01HZcEaAgxLieLOTmEKIakKbnHED9KZ1gyah4ubV77GwrC8XOIQ+Bz&#10;QAq2bqO0ziW1ZX3NJ3dVLgc0d62GSJWNJyWC3efGg9NKpJgUHXC/e9TIjkCTVG0W4/frS3N/wFLB&#10;NYRuwOWrgSW6gxW5eCdBfLCCxbMnqS2tBU/dBMOZlrREZGRcBKV/40KUoGOXoUaKCzZZA1NtU5cy&#10;jzzRT447RIlPnejZTh/wGxA1IpwoC5Xko/0ZHNqHJEX20MWfKnZ59NKCvOCeccM5aN/BwHQ6n1Xz&#10;Z0EGqfLLXXvI3k17RRqhYWiStXPinGcpn9OwZ/xlMdM23fpk3/4+Vr8AAAD//wMAUEsDBBQABgAI&#10;AAAAIQCfnSNO3gAAAAsBAAAPAAAAZHJzL2Rvd25yZXYueG1sTI9BT8MwDIXvSPyHyEjcWAJMg5Wm&#10;E0yCXRDSBj/Aa7y20DilSbvy7/FOcHu2n56/l68m36qR+tgEtnA9M6CIy+Aarix8vD9f3YOKCdlh&#10;G5gs/FCEVXF+lmPmwpG3NO5SpSSEY4YW6pS6TOtY1uQxzkJHLLdD6D0mGftKux6PEu5bfWPMQnts&#10;WD7U2NG6pvJrN3gLL0+bz/WImyG4w/j9tg1xid2rtZcX0+MDqERT+jPDCV/QoRCmfRjYRdVauF3O&#10;pUsSYYwIcdyZ02ZvYb5YGNBFrv93KH4BAAD//wMAUEsBAi0AFAAGAAgAAAAhALaDOJL+AAAA4QEA&#10;ABMAAAAAAAAAAAAAAAAAAAAAAFtDb250ZW50X1R5cGVzXS54bWxQSwECLQAUAAYACAAAACEAOP0h&#10;/9YAAACUAQAACwAAAAAAAAAAAAAAAAAvAQAAX3JlbHMvLnJlbHNQSwECLQAUAAYACAAAACEAe+Ng&#10;rkoCAACGBAAADgAAAAAAAAAAAAAAAAAuAgAAZHJzL2Uyb0RvYy54bWxQSwECLQAUAAYACAAAACEA&#10;n50jTt4AAAALAQAADwAAAAAAAAAAAAAAAACkBAAAZHJzL2Rvd25yZXYueG1sUEsFBgAAAAAEAAQA&#10;8wAAAK8FAAAAAA==&#10;" strokecolor="#4f81bd" strokeweight="2pt">
                <v:stroke startarrowwidth="narrow" startarrowlength="short" endarrow="classic"/>
                <v:shadow on="t" color="black" opacity="24672f" origin=",.5" offset="0,.55556mm"/>
              </v:shape>
            </w:pict>
          </mc:Fallback>
        </mc:AlternateContent>
      </w:r>
    </w:p>
    <w:p w14:paraId="7141C6DA" w14:textId="77777777" w:rsidR="00BE65F2" w:rsidRDefault="00BE65F2">
      <w:pPr>
        <w:ind w:left="0" w:hanging="2"/>
        <w:rPr>
          <w:color w:val="1F3864"/>
        </w:rPr>
      </w:pPr>
    </w:p>
    <w:p w14:paraId="037680C0" w14:textId="77777777" w:rsidR="00BE65F2" w:rsidRDefault="00671CA4">
      <w:pPr>
        <w:numPr>
          <w:ilvl w:val="0"/>
          <w:numId w:val="1"/>
        </w:numPr>
        <w:spacing w:after="0" w:line="240" w:lineRule="auto"/>
        <w:ind w:left="0" w:hanging="2"/>
        <w:rPr>
          <w:color w:val="1F3864"/>
        </w:rPr>
      </w:pPr>
      <w:r>
        <w:rPr>
          <w:b/>
          <w:color w:val="1F3864"/>
        </w:rPr>
        <w:t>Homework answer sheets are found separately and are searched for using the same Language, Year Number, Term Number, Week Number naming system</w:t>
      </w:r>
      <w:r>
        <w:rPr>
          <w:color w:val="1F3864"/>
        </w:rPr>
        <w:t>. For example, to find the answers for the Ge</w:t>
      </w:r>
      <w:r>
        <w:rPr>
          <w:color w:val="1F3864"/>
        </w:rPr>
        <w:t>rman Year 8 Term 2.1 Week 2 homework type in ‘German Y8 Term 2.1 Week 2 vocabulary learning homework answers’ and then click the blue ‘Go’ button.</w:t>
      </w:r>
    </w:p>
    <w:p w14:paraId="7435FA6C" w14:textId="77777777" w:rsidR="00BE65F2" w:rsidRDefault="00BE65F2">
      <w:pPr>
        <w:ind w:left="0" w:hanging="2"/>
        <w:rPr>
          <w:color w:val="1F3864"/>
        </w:rPr>
      </w:pPr>
    </w:p>
    <w:p w14:paraId="55D4F5AC" w14:textId="77777777" w:rsidR="00BE65F2" w:rsidRDefault="00BE65F2">
      <w:pPr>
        <w:ind w:left="0" w:hanging="2"/>
        <w:rPr>
          <w:color w:val="1F3864"/>
        </w:rPr>
      </w:pPr>
    </w:p>
    <w:p w14:paraId="65E1ABD0" w14:textId="77777777" w:rsidR="00BE65F2" w:rsidRDefault="00671CA4">
      <w:pPr>
        <w:ind w:left="0" w:hanging="2"/>
        <w:rPr>
          <w:color w:val="1F3864"/>
        </w:rPr>
      </w:pPr>
      <w:r>
        <w:rPr>
          <w:noProof/>
          <w:color w:val="1F3864"/>
        </w:rPr>
        <w:lastRenderedPageBreak/>
        <w:drawing>
          <wp:inline distT="0" distB="0" distL="114300" distR="114300" wp14:anchorId="64DC95C3" wp14:editId="0BBE5475">
            <wp:extent cx="5256530" cy="2289810"/>
            <wp:effectExtent l="0" t="0" r="0" b="0"/>
            <wp:docPr id="1038" name="image11.png" descr="Screenshot of NCELP Resource Portal homepage"/>
            <wp:cNvGraphicFramePr/>
            <a:graphic xmlns:a="http://schemas.openxmlformats.org/drawingml/2006/main">
              <a:graphicData uri="http://schemas.openxmlformats.org/drawingml/2006/picture">
                <pic:pic xmlns:pic="http://schemas.openxmlformats.org/drawingml/2006/picture">
                  <pic:nvPicPr>
                    <pic:cNvPr id="1038" name="image11.png" descr="Screenshot of NCELP Resource Portal homepage"/>
                    <pic:cNvPicPr preferRelativeResize="0"/>
                  </pic:nvPicPr>
                  <pic:blipFill>
                    <a:blip r:embed="rId13"/>
                    <a:srcRect/>
                    <a:stretch>
                      <a:fillRect/>
                    </a:stretch>
                  </pic:blipFill>
                  <pic:spPr>
                    <a:xfrm>
                      <a:off x="0" y="0"/>
                      <a:ext cx="5256530" cy="2289810"/>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722A3F64" wp14:editId="72AF9CC6">
                <wp:simplePos x="0" y="0"/>
                <wp:positionH relativeFrom="column">
                  <wp:posOffset>1701800</wp:posOffset>
                </wp:positionH>
                <wp:positionV relativeFrom="paragraph">
                  <wp:posOffset>1244600</wp:posOffset>
                </wp:positionV>
                <wp:extent cx="1282700" cy="482600"/>
                <wp:effectExtent l="0" t="0" r="0" b="0"/>
                <wp:wrapNone/>
                <wp:docPr id="1031" name="Straight Arrow Connector 10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4717350" y="3551400"/>
                          <a:ext cx="1257300" cy="457200"/>
                        </a:xfrm>
                        <a:prstGeom prst="straightConnector1">
                          <a:avLst/>
                        </a:prstGeom>
                        <a:noFill/>
                        <a:ln w="25400" cap="flat" cmpd="sng">
                          <a:solidFill>
                            <a:srgbClr val="4F81BD"/>
                          </a:solidFill>
                          <a:prstDash val="solid"/>
                          <a:round/>
                          <a:headEnd type="none" w="sm" len="sm"/>
                          <a:tailEnd type="stealth" w="med" len="med"/>
                        </a:ln>
                        <a:effectLst>
                          <a:outerShdw blurRad="40000" dist="20000" dir="5400000" rotWithShape="0">
                            <a:srgbClr val="000000">
                              <a:alpha val="37647"/>
                            </a:srgbClr>
                          </a:outerShdw>
                        </a:effectLst>
                      </wps:spPr>
                      <wps:bodyPr/>
                    </wps:wsp>
                  </a:graphicData>
                </a:graphic>
              </wp:anchor>
            </w:drawing>
          </mc:Choice>
          <mc:Fallback>
            <w:pict>
              <v:shape w14:anchorId="100F2EA3" id="Straight Arrow Connector 1031" o:spid="_x0000_s1026" type="#_x0000_t32" alt="&quot;&quot;" style="position:absolute;margin-left:134pt;margin-top:98pt;width:101pt;height:3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CCSwIAAIUEAAAOAAAAZHJzL2Uyb0RvYy54bWysVE1v2zAMvQ/YfxB0X2znoymCOMXWrNth&#10;WIN1w86MJccC9AVKiZN/P0p2s269DbsYpERS7z2SXt+djWYniUE5W/NqUnImbeOEsoea//j+8O6W&#10;sxDBCtDOyppfZOB3m7dv1r1fyanrnBYSGRWxYdX7mncx+lVRhKaTBsLEeWnpsnVoIJKLh0Ig9FTd&#10;6GJaljdF71B4dI0MgU63wyXf5PptK5v42LZBRqZrTthi/mL+7tO32KxhdUDwnWpGGPAPKAwoS49e&#10;S20hAjuielXKqAZdcG2cNM4Urm1VIzMHYlOVf7F56sDLzIXECf4qU/h/ZZuvpx0yJah35azizIKh&#10;Lj1FBHXoInuP6Hp276wlJR2yHESa9T6sKPXe7nD0gt9hEuDcomGtVv4zlcySEEl2rvl8WS1nC+rB&#10;peazxaKal6P68hxZQwHVdLGc0SFrKGK+WFJ7U3uKoWaq7THET9IZloyahxHlFd7wHpy+hDgkPiek&#10;ZOselNZ0DittWV/z6SJBYA3Q2LUaIpnGkxDBHjLu4LQSKSelBDzs7zWyE9AgzR9uqw/bEdwfYenB&#10;LYRuiMtXw4ihO1qRH+8kiI9WsHjxpLSlreAJTTCcaUk7REaOi6D077gQJejY5VAjxRibrIGptgml&#10;zBNP9JPjjlHiUyd6ttdH/AZEjQgnykIl+UjfwaF1SFJkD138qWKXJy/txyvuOW44B+07GJjOljfz&#10;5bMgg1S5c1cM2XsBr0gTNMxMsvZOXPIo5XOa9Rw/7mVappc+2S//HptfAAAA//8DAFBLAwQUAAYA&#10;CAAAACEAuJb3394AAAALAQAADwAAAGRycy9kb3ducmV2LnhtbEyPwU7DMBBE70j8g7VI3KhDhNI2&#10;xKmgEvSCkFr4gG28TQLxOsROGv6e5QS3Wb3R7EyxmV2nJhpC69nA7SIBRVx523Jt4P3t6WYFKkRk&#10;i51nMvBNATbl5UWBufVn3tN0iLWSEA45Gmhi7HOtQ9WQw7DwPbGwkx8cRjmHWtsBzxLuOp0mSaYd&#10;tiwfGuxp21D1eRidgefH3cd2wt3o7Wn6et37sMb+xZjrq/nhHlSkOf6Z4be+VIdSOh39yDaozkCa&#10;rWRLFLDORIjjbpmIOApapgnostD/N5Q/AAAA//8DAFBLAQItABQABgAIAAAAIQC2gziS/gAAAOEB&#10;AAATAAAAAAAAAAAAAAAAAAAAAABbQ29udGVudF9UeXBlc10ueG1sUEsBAi0AFAAGAAgAAAAhADj9&#10;If/WAAAAlAEAAAsAAAAAAAAAAAAAAAAALwEAAF9yZWxzLy5yZWxzUEsBAi0AFAAGAAgAAAAhAKlW&#10;4IJLAgAAhQQAAA4AAAAAAAAAAAAAAAAALgIAAGRycy9lMm9Eb2MueG1sUEsBAi0AFAAGAAgAAAAh&#10;ALiW99/eAAAACwEAAA8AAAAAAAAAAAAAAAAApQQAAGRycy9kb3ducmV2LnhtbFBLBQYAAAAABAAE&#10;APMAAACwBQAAAAA=&#10;" strokecolor="#4f81bd" strokeweight="2pt">
                <v:stroke startarrowwidth="narrow" startarrowlength="short" endarrow="classic"/>
                <v:shadow on="t" color="black" opacity="24672f" origin=",.5" offset="0,.55556mm"/>
              </v:shape>
            </w:pict>
          </mc:Fallback>
        </mc:AlternateContent>
      </w:r>
    </w:p>
    <w:p w14:paraId="1D892CB9" w14:textId="77777777" w:rsidR="00BE65F2" w:rsidRDefault="00671CA4">
      <w:pPr>
        <w:numPr>
          <w:ilvl w:val="0"/>
          <w:numId w:val="1"/>
        </w:numPr>
        <w:spacing w:after="0" w:line="240" w:lineRule="auto"/>
        <w:ind w:left="0" w:hanging="2"/>
        <w:rPr>
          <w:color w:val="1F3864"/>
        </w:rPr>
      </w:pPr>
      <w:r>
        <w:rPr>
          <w:color w:val="1F3864"/>
        </w:rPr>
        <w:t xml:space="preserve">Next </w:t>
      </w:r>
      <w:r>
        <w:rPr>
          <w:b/>
          <w:color w:val="1F3864"/>
        </w:rPr>
        <w:t>click on the name of the resource</w:t>
      </w:r>
      <w:r>
        <w:rPr>
          <w:color w:val="1F3864"/>
        </w:rPr>
        <w:t>.</w:t>
      </w:r>
    </w:p>
    <w:p w14:paraId="328566BC" w14:textId="77777777" w:rsidR="00BE65F2" w:rsidRDefault="00BE65F2">
      <w:pPr>
        <w:ind w:left="0" w:hanging="2"/>
        <w:rPr>
          <w:color w:val="1F3864"/>
        </w:rPr>
      </w:pPr>
    </w:p>
    <w:p w14:paraId="42C3169C" w14:textId="77777777" w:rsidR="00BE65F2" w:rsidRDefault="00671CA4">
      <w:pPr>
        <w:ind w:left="0" w:hanging="2"/>
        <w:rPr>
          <w:color w:val="1F3864"/>
        </w:rPr>
      </w:pPr>
      <w:r>
        <w:rPr>
          <w:noProof/>
          <w:color w:val="1F3864"/>
        </w:rPr>
        <w:drawing>
          <wp:inline distT="0" distB="0" distL="114300" distR="114300" wp14:anchorId="709BB390" wp14:editId="0CC0C623">
            <wp:extent cx="5258435" cy="2704465"/>
            <wp:effectExtent l="0" t="0" r="0" b="0"/>
            <wp:docPr id="1037" name="image10.png" descr="Screenshot of NCELP Resource Portal"/>
            <wp:cNvGraphicFramePr/>
            <a:graphic xmlns:a="http://schemas.openxmlformats.org/drawingml/2006/main">
              <a:graphicData uri="http://schemas.openxmlformats.org/drawingml/2006/picture">
                <pic:pic xmlns:pic="http://schemas.openxmlformats.org/drawingml/2006/picture">
                  <pic:nvPicPr>
                    <pic:cNvPr id="1037" name="image10.png" descr="Screenshot of NCELP Resource Portal"/>
                    <pic:cNvPicPr preferRelativeResize="0"/>
                  </pic:nvPicPr>
                  <pic:blipFill>
                    <a:blip r:embed="rId14"/>
                    <a:srcRect/>
                    <a:stretch>
                      <a:fillRect/>
                    </a:stretch>
                  </pic:blipFill>
                  <pic:spPr>
                    <a:xfrm>
                      <a:off x="0" y="0"/>
                      <a:ext cx="5258435" cy="2704465"/>
                    </a:xfrm>
                    <a:prstGeom prst="rect">
                      <a:avLst/>
                    </a:prstGeom>
                    <a:ln/>
                  </pic:spPr>
                </pic:pic>
              </a:graphicData>
            </a:graphic>
          </wp:inline>
        </w:drawing>
      </w:r>
      <w:r>
        <w:rPr>
          <w:noProof/>
        </w:rPr>
        <mc:AlternateContent>
          <mc:Choice Requires="wps">
            <w:drawing>
              <wp:anchor distT="0" distB="0" distL="114300" distR="114300" simplePos="0" relativeHeight="251660288" behindDoc="0" locked="0" layoutInCell="1" hidden="0" allowOverlap="1" wp14:anchorId="032E875B" wp14:editId="561E5462">
                <wp:simplePos x="0" y="0"/>
                <wp:positionH relativeFrom="column">
                  <wp:posOffset>3073400</wp:posOffset>
                </wp:positionH>
                <wp:positionV relativeFrom="paragraph">
                  <wp:posOffset>863600</wp:posOffset>
                </wp:positionV>
                <wp:extent cx="1282700" cy="596900"/>
                <wp:effectExtent l="0" t="0" r="0" b="0"/>
                <wp:wrapNone/>
                <wp:docPr id="1034" name="Straight Arrow Connector 10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4717350" y="3494250"/>
                          <a:ext cx="1257300" cy="571500"/>
                        </a:xfrm>
                        <a:prstGeom prst="straightConnector1">
                          <a:avLst/>
                        </a:prstGeom>
                        <a:noFill/>
                        <a:ln w="25400" cap="flat" cmpd="sng">
                          <a:solidFill>
                            <a:srgbClr val="4F81BD"/>
                          </a:solidFill>
                          <a:prstDash val="solid"/>
                          <a:round/>
                          <a:headEnd type="none" w="sm" len="sm"/>
                          <a:tailEnd type="stealth" w="med" len="med"/>
                        </a:ln>
                        <a:effectLst>
                          <a:outerShdw blurRad="40000" dist="20000" dir="5400000" rotWithShape="0">
                            <a:srgbClr val="000000">
                              <a:alpha val="37647"/>
                            </a:srgbClr>
                          </a:outerShdw>
                        </a:effectLst>
                      </wps:spPr>
                      <wps:bodyPr/>
                    </wps:wsp>
                  </a:graphicData>
                </a:graphic>
              </wp:anchor>
            </w:drawing>
          </mc:Choice>
          <mc:Fallback>
            <w:pict>
              <v:shape w14:anchorId="1A6FB6CF" id="Straight Arrow Connector 1034" o:spid="_x0000_s1026" type="#_x0000_t32" alt="&quot;&quot;" style="position:absolute;margin-left:242pt;margin-top:68pt;width:101pt;height:47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WGSQIAAIUEAAAOAAAAZHJzL2Uyb0RvYy54bWysVMuu0zAQ3SPxD5b3NH2kt5eq6RW0FBYI&#10;KgpiPY2dxpJfGrtN+/eMnd5SuDvEJpqxzzzO8UwWT2ej2UliUM5WfDQYciZt7YSyh4r/+L5588hZ&#10;iGAFaGdlxS8y8Kfl61eLzs/l2LVOC4mMktgw73zF2xj9vChC3UoDYeC8tHTZODQQycVDIRA6ym50&#10;MR4OH4rOofDoahkCna77S77M+ZtG1vFr0wQZma449RbzF/N3n77FcgHzA4JvVX1tA/6hCwPKUtFb&#10;qjVEYEdUL1IZVaMLromD2pnCNY2qZeZAbEbDv9jsWvAycyFxgr/JFP5f2vrLaYtMCXq74aTkzIKh&#10;V9pFBHVoI3uH6Dq2ctaSkg5ZBpFmnQ9zCl3ZLV694LeYBDg3aFijlf9EKbMkRJKdK17ORrPJlN7g&#10;UvFJ+bYck53Vl+fIagKMxtPZZEiAmhDT2WhKNgGKPmfK7THEj9IZloyKh2uXt/b6enD6HGIf+ByQ&#10;gq3bKK1zRW1ZV/HxtMzVgMau0RCpsPEkRLCH3HdwWokUk6IDHvYrjewENEjl5nH0fn1t7g9YKriG&#10;0Pa4fNWTRHe0IhdvJYgPVrB48aS0pa3gqZtgONOSdoiMjIug9G9ciBJ0bDPUSHHFJqtnqm3qUuaJ&#10;J/rJcccocdeKju31Eb8BUSPCibJQST5an96hdUhSZA9d/Klimycv7ccL7hnXn4P2LfRMJ7OHcvYs&#10;SC9VfrlbD9m7a69IE9TPTLL2TlzyKOVzmvWMv+5lWqZ7n+z7v8fyFwAAAP//AwBQSwMEFAAGAAgA&#10;AAAhAKqKJC/fAAAACwEAAA8AAABkcnMvZG93bnJldi54bWxMj8FOwzAQRO9I/IO1SNyoTVtFIY1T&#10;QSXoBSG18AHb2E1S4nWInTT8PdtTuc1qRrNv8vXkWjHaPjSeNDzOFAhLpTcNVRq+Pl8fUhAhIhls&#10;PVkNvzbAuri9yTEz/kw7O+5jJbiEQoYa6hi7TMpQ1tZhmPnOEntH3zuMfPaVND2eudy1cq5UIh02&#10;xB9q7OymtuX3fnAa3l62p82I28Gb4/jzsfPhCbt3re/vpucViGineA3DBZ/RoWCmgx/IBNFqWKZL&#10;3hLZWCQsOJGkF3HQMF8oBbLI5f8NxR8AAAD//wMAUEsBAi0AFAAGAAgAAAAhALaDOJL+AAAA4QEA&#10;ABMAAAAAAAAAAAAAAAAAAAAAAFtDb250ZW50X1R5cGVzXS54bWxQSwECLQAUAAYACAAAACEAOP0h&#10;/9YAAACUAQAACwAAAAAAAAAAAAAAAAAvAQAAX3JlbHMvLnJlbHNQSwECLQAUAAYACAAAACEA4jy1&#10;hkkCAACFBAAADgAAAAAAAAAAAAAAAAAuAgAAZHJzL2Uyb0RvYy54bWxQSwECLQAUAAYACAAAACEA&#10;qookL98AAAALAQAADwAAAAAAAAAAAAAAAACjBAAAZHJzL2Rvd25yZXYueG1sUEsFBgAAAAAEAAQA&#10;8wAAAK8FAAAAAA==&#10;" strokecolor="#4f81bd" strokeweight="2pt">
                <v:stroke startarrowwidth="narrow" startarrowlength="short" endarrow="classic"/>
                <v:shadow on="t" color="black" opacity="24672f" origin=",.5" offset="0,.55556mm"/>
              </v:shape>
            </w:pict>
          </mc:Fallback>
        </mc:AlternateContent>
      </w:r>
    </w:p>
    <w:p w14:paraId="5147301E" w14:textId="77777777" w:rsidR="00BE65F2" w:rsidRDefault="00671CA4">
      <w:pPr>
        <w:numPr>
          <w:ilvl w:val="0"/>
          <w:numId w:val="1"/>
        </w:numPr>
        <w:spacing w:after="0" w:line="240" w:lineRule="auto"/>
        <w:ind w:left="0" w:hanging="2"/>
        <w:rPr>
          <w:color w:val="1F3864"/>
        </w:rPr>
      </w:pPr>
      <w:r>
        <w:rPr>
          <w:color w:val="1F3864"/>
        </w:rPr>
        <w:t xml:space="preserve">Now </w:t>
      </w:r>
      <w:r>
        <w:rPr>
          <w:b/>
          <w:color w:val="1F3864"/>
        </w:rPr>
        <w:t>click on the blue ‘Download’ button</w:t>
      </w:r>
      <w:r>
        <w:rPr>
          <w:color w:val="1F3864"/>
        </w:rPr>
        <w:t xml:space="preserve"> on the right to down</w:t>
      </w:r>
      <w:r>
        <w:rPr>
          <w:color w:val="1F3864"/>
        </w:rPr>
        <w:t>load the resource onto your computer.</w:t>
      </w:r>
    </w:p>
    <w:p w14:paraId="330DD9BF" w14:textId="77777777" w:rsidR="00BE65F2" w:rsidRDefault="00671CA4">
      <w:pPr>
        <w:ind w:left="0" w:hanging="2"/>
        <w:rPr>
          <w:color w:val="1F3864"/>
        </w:rPr>
      </w:pPr>
      <w:r>
        <w:rPr>
          <w:noProof/>
          <w:color w:val="1F3864"/>
        </w:rPr>
        <w:drawing>
          <wp:inline distT="0" distB="0" distL="114300" distR="114300" wp14:anchorId="6FA3AB31" wp14:editId="39A45A0E">
            <wp:extent cx="5266055" cy="2633345"/>
            <wp:effectExtent l="0" t="0" r="0" b="0"/>
            <wp:docPr id="1039" name="image1.png" descr="Screenshot of German Resource on Resource Portal"/>
            <wp:cNvGraphicFramePr/>
            <a:graphic xmlns:a="http://schemas.openxmlformats.org/drawingml/2006/main">
              <a:graphicData uri="http://schemas.openxmlformats.org/drawingml/2006/picture">
                <pic:pic xmlns:pic="http://schemas.openxmlformats.org/drawingml/2006/picture">
                  <pic:nvPicPr>
                    <pic:cNvPr id="1039" name="image1.png" descr="Screenshot of German Resource on Resource Portal"/>
                    <pic:cNvPicPr preferRelativeResize="0"/>
                  </pic:nvPicPr>
                  <pic:blipFill>
                    <a:blip r:embed="rId15"/>
                    <a:srcRect/>
                    <a:stretch>
                      <a:fillRect/>
                    </a:stretch>
                  </pic:blipFill>
                  <pic:spPr>
                    <a:xfrm>
                      <a:off x="0" y="0"/>
                      <a:ext cx="5266055" cy="2633345"/>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1" hidden="0" allowOverlap="1" wp14:anchorId="03E5E54B" wp14:editId="64982890">
                <wp:simplePos x="0" y="0"/>
                <wp:positionH relativeFrom="column">
                  <wp:posOffset>3302000</wp:posOffset>
                </wp:positionH>
                <wp:positionV relativeFrom="paragraph">
                  <wp:posOffset>965200</wp:posOffset>
                </wp:positionV>
                <wp:extent cx="939800" cy="482600"/>
                <wp:effectExtent l="0" t="0" r="0" b="0"/>
                <wp:wrapNone/>
                <wp:docPr id="1033" name="Straight Arrow Connector 10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888800" y="3551400"/>
                          <a:ext cx="914400" cy="457200"/>
                        </a:xfrm>
                        <a:prstGeom prst="straightConnector1">
                          <a:avLst/>
                        </a:prstGeom>
                        <a:noFill/>
                        <a:ln w="25400" cap="flat" cmpd="sng">
                          <a:solidFill>
                            <a:srgbClr val="4F81BD"/>
                          </a:solidFill>
                          <a:prstDash val="solid"/>
                          <a:round/>
                          <a:headEnd type="none" w="sm" len="sm"/>
                          <a:tailEnd type="stealth" w="med" len="med"/>
                        </a:ln>
                        <a:effectLst>
                          <a:outerShdw blurRad="40000" dist="20000" dir="5400000" rotWithShape="0">
                            <a:srgbClr val="000000">
                              <a:alpha val="37647"/>
                            </a:srgbClr>
                          </a:outerShdw>
                        </a:effectLst>
                      </wps:spPr>
                      <wps:bodyPr/>
                    </wps:wsp>
                  </a:graphicData>
                </a:graphic>
              </wp:anchor>
            </w:drawing>
          </mc:Choice>
          <mc:Fallback>
            <w:pict>
              <v:shape w14:anchorId="3D05B0EB" id="Straight Arrow Connector 1033" o:spid="_x0000_s1026" type="#_x0000_t32" alt="&quot;&quot;" style="position:absolute;margin-left:260pt;margin-top:76pt;width:74pt;height:3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ZqPgIAAHoEAAAOAAAAZHJzL2Uyb0RvYy54bWysVMuuGjEM3VfqP0TZl+F5oYjhqoXSTdWi&#10;0qprM8kwkfKSExj4+zoZ4NLeXVUWwU5ObJ8TexbPZ6PZSWJQzpZ80OtzJm3lhLKHkv/8sXk34yxE&#10;sAK0s7LkFxn48/Ltm0Xr53LoGqeFREZBbJi3vuRNjH5eFKFqpIHQc15aOqwdGojk4qEQCC1FN7oY&#10;9vtPRetQeHSVDIF2190hX+b4dS2r+K2ug4xMl5xqi3nFvO7TWiwXMD8g+EZV1zLgH6owoCwlvYda&#10;QwR2RPUqlFEVuuDq2KucKVxdq0pmDsRm0P+Lza4BLzMXEif4u0zh/4Wtvp62yJSgt+uPRpxZMPRK&#10;u4igDk1kHxBdy1bOWlLSIcsg0qz1YU5XV3aLVy/4LSYBzjWa9E/U2Lnk4xn9+qT8peSjyWQwJjtr&#10;Ls+RVQR4PxinPVYRYDyZ0pum8+IlkMcQP0tnWDJKHq6l3WsaZN3h9CXE7uLtQqrCuo3SOifUlrUl&#10;H066bEC9VmuIlNh4Yh/sIccJTiuR7qTbAQ/7lUZ2Auqe8WY2+Li+FvcHLCVcQ2g6XD7qOKI7WpGT&#10;NxLEJytYvHiS19Io8FRNMJxpSYNDRsZFUPoFF6IEHZsMNVJcscnqmGqbqpS5zYl+lv0YJe4a0bK9&#10;PuJ3IGpEOAksVJKP9O0cmoEkRfbQxV8qNrnd0lC84p5x3T5o30DHdDR9Gk9vgnRS5Zdztxqy91Be&#10;kdqma5Rk7Z245P7J+9TgGX8dxjRBjz7Zj5+M5W8AAAD//wMAUEsDBBQABgAIAAAAIQALuvNN3wAA&#10;AAsBAAAPAAAAZHJzL2Rvd25yZXYueG1sTI9BS8NAEIXvgv9hGcGL2F0jDSVmU0qxXlSKVQRvk+w2&#10;G8zOhuy2Tf+940lvb3gfb94rl5PvxdGOsQuk4W6mQFhqgumo1fDxvrldgIgJyWAfyGo42wjL6vKi&#10;xMKEE73Z4y61gkMoFqjBpTQUUsbGWY9xFgZL7O3D6DHxObbSjHjicN/LTKlceuyIPzgc7NrZ5nt3&#10;8Bq25/rZqdenF9yvHu839Xp+oz6/tL6+mlYPIJKd0h8Mv/W5OlTcqQ4HMlH0GuYczygbrEAwkecL&#10;FrWGLGMhq1L+31D9AAAA//8DAFBLAQItABQABgAIAAAAIQC2gziS/gAAAOEBAAATAAAAAAAAAAAA&#10;AAAAAAAAAABbQ29udGVudF9UeXBlc10ueG1sUEsBAi0AFAAGAAgAAAAhADj9If/WAAAAlAEAAAsA&#10;AAAAAAAAAAAAAAAALwEAAF9yZWxzLy5yZWxzUEsBAi0AFAAGAAgAAAAhAENL1mo+AgAAegQAAA4A&#10;AAAAAAAAAAAAAAAALgIAAGRycy9lMm9Eb2MueG1sUEsBAi0AFAAGAAgAAAAhAAu6803fAAAACwEA&#10;AA8AAAAAAAAAAAAAAAAAmAQAAGRycy9kb3ducmV2LnhtbFBLBQYAAAAABAAEAPMAAACkBQAAAAA=&#10;" strokecolor="#4f81bd" strokeweight="2pt">
                <v:stroke startarrowwidth="narrow" startarrowlength="short" endarrow="classic"/>
                <v:shadow on="t" color="black" opacity="24672f" origin=",.5" offset="0,.55556mm"/>
              </v:shape>
            </w:pict>
          </mc:Fallback>
        </mc:AlternateContent>
      </w:r>
    </w:p>
    <w:p w14:paraId="35674EFA" w14:textId="77777777" w:rsidR="00BE65F2" w:rsidRDefault="00671CA4">
      <w:pPr>
        <w:ind w:left="0" w:hanging="2"/>
        <w:rPr>
          <w:color w:val="1F3864"/>
        </w:rPr>
      </w:pPr>
      <w:r>
        <w:rPr>
          <w:b/>
          <w:color w:val="1F3864"/>
        </w:rPr>
        <w:lastRenderedPageBreak/>
        <w:t>Homework sheets can also be accessed from the SOW as can the Quizlet links.</w:t>
      </w:r>
      <w:r>
        <w:rPr>
          <w:color w:val="1F3864"/>
        </w:rPr>
        <w:t xml:space="preserve"> Click on the ‘Resources’ tab at the bottom of the spreadsheet to find all the resources linked.</w:t>
      </w:r>
    </w:p>
    <w:sectPr w:rsidR="00BE65F2">
      <w:headerReference w:type="default" r:id="rId16"/>
      <w:footerReference w:type="default" r:id="rId17"/>
      <w:pgSz w:w="11906" w:h="16838"/>
      <w:pgMar w:top="709" w:right="566" w:bottom="567" w:left="567" w:header="283" w:footer="62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therine Morris" w:date="2021-03-17T15:58:00Z" w:initials="CM">
    <w:p w14:paraId="2FA20C67" w14:textId="76C29D76" w:rsidR="00EF4698" w:rsidRDefault="00EF4698">
      <w:pPr>
        <w:pStyle w:val="CommentText"/>
        <w:ind w:left="0" w:hanging="2"/>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A20C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A5AB" w16cex:dateUtc="2021-03-17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A20C67" w16cid:durableId="23FCA5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4FE6C" w14:textId="77777777" w:rsidR="00671CA4" w:rsidRDefault="00671CA4">
      <w:pPr>
        <w:spacing w:after="0" w:line="240" w:lineRule="auto"/>
        <w:ind w:left="0" w:hanging="2"/>
      </w:pPr>
      <w:r>
        <w:separator/>
      </w:r>
    </w:p>
  </w:endnote>
  <w:endnote w:type="continuationSeparator" w:id="0">
    <w:p w14:paraId="7B08D0D8" w14:textId="77777777" w:rsidR="00671CA4" w:rsidRDefault="00671CA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2CA55" w14:textId="77777777" w:rsidR="00BE65F2" w:rsidRDefault="00671CA4">
    <w:pPr>
      <w:ind w:left="0" w:hanging="2"/>
      <w:rPr>
        <w:color w:val="7F7F7F"/>
        <w:u w:val="single"/>
      </w:rPr>
    </w:pPr>
    <w:r>
      <w:rPr>
        <w:noProof/>
      </w:rPr>
      <w:drawing>
        <wp:anchor distT="0" distB="0" distL="0" distR="0" simplePos="0" relativeHeight="251658240" behindDoc="0" locked="0" layoutInCell="1" hidden="0" allowOverlap="1" wp14:anchorId="4407A3FA" wp14:editId="231FB41A">
          <wp:simplePos x="0" y="0"/>
          <wp:positionH relativeFrom="column">
            <wp:posOffset>-360044</wp:posOffset>
          </wp:positionH>
          <wp:positionV relativeFrom="paragraph">
            <wp:posOffset>104140</wp:posOffset>
          </wp:positionV>
          <wp:extent cx="7550785" cy="578485"/>
          <wp:effectExtent l="0" t="0" r="0" b="0"/>
          <wp:wrapSquare wrapText="bothSides" distT="0" distB="0" distL="0" distR="0"/>
          <wp:docPr id="1035"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35"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550785" cy="5784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E6C9287" wp14:editId="124D0338">
              <wp:simplePos x="0" y="0"/>
              <wp:positionH relativeFrom="column">
                <wp:posOffset>5130800</wp:posOffset>
              </wp:positionH>
              <wp:positionV relativeFrom="paragraph">
                <wp:posOffset>393700</wp:posOffset>
              </wp:positionV>
              <wp:extent cx="1996440" cy="450215"/>
              <wp:effectExtent l="0" t="0" r="0" b="0"/>
              <wp:wrapNone/>
              <wp:docPr id="1030" name="Rectangle 10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352543" y="3559655"/>
                        <a:ext cx="1986915" cy="440690"/>
                      </a:xfrm>
                      <a:prstGeom prst="rect">
                        <a:avLst/>
                      </a:prstGeom>
                      <a:noFill/>
                      <a:ln>
                        <a:noFill/>
                      </a:ln>
                    </wps:spPr>
                    <wps:txbx>
                      <w:txbxContent>
                        <w:p w14:paraId="65EF0171" w14:textId="77777777" w:rsidR="00BE65F2" w:rsidRDefault="00BE65F2">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E6C9287" id="Rectangle 1030" o:spid="_x0000_s1026" alt="&quot;&quot;" style="position:absolute;margin-left:404pt;margin-top:31pt;width:157.2pt;height:3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c50gEAAIgDAAAOAAAAZHJzL2Uyb0RvYy54bWysU8GO0zAQvSPxD5bvNEnbVJuo6QqxKkJa&#10;QcUuH+A6dmPJsc3YbdK/Z+yE3bLcEBfHMx69ee/NZHs/9ppcBHhlTUOLRU6JMNy2ypwa+uN5/+GO&#10;Eh+YaZm2RjT0Kjy9371/tx1cLZa2s7oVQBDE+HpwDe1CcHWWed6JnvmFdcLgo7TQs4AhnLIW2IDo&#10;vc6Web7JBgutA8uF95h9mB7pLuFLKXj4JqUXgeiGIreQTkjnMZ7ZbsvqEzDXKT7TYP/AomfKYNMX&#10;qAcWGDmD+guqVxystzIsuO0zK6XiImlANUX+Rs1Tx5xIWtAc715s8v8Pln+9HICoFmeXr9Agw3qc&#10;0nf0jZmTFiRl0aTB+Rprn9wB5sjjNSoeJfTxi1rI2ND1qlyW6xUl14auyrLalOVkshgD4VhQVHeb&#10;qigp4VixXuebKk0he0Vy4MNnYXsSLw0FJJO8ZZdHH7A7lv4uiY2N3Sut0yC1+SOBhTGTRfIT3XgL&#10;43GcNRxte0X53vG9wl6PzIcDA1yAgpIBl6Kh/ueZgaBEfzHoelWsl8g83AZwGxxvA2Z4Z3HXeABK&#10;puBTSLs3sfx4DlaqpCjymsjMdHHcSei8mnGfbuNU9foD7X4BAAD//wMAUEsDBBQABgAIAAAAIQAG&#10;3LgR3gAAAAsBAAAPAAAAZHJzL2Rvd25yZXYueG1sTI/BTsMwEETvSPyDtUjcqFNTRWmIUwGCA5wg&#10;5QM28RJHxHaI3Tb8PdsTnHZXM5p9U+0WN4ojzXEIXsN6lYEg3wUz+F7Dx/75pgARE3qDY/Ck4Yci&#10;7OrLiwpLE07+nY5N6gWH+FiiBpvSVEoZO0sO4ypM5Fn7DLPDxOfcSzPjicPdKFWW5dLh4PmDxYke&#10;LXVfzcFpeNsEUk8qPjS929ql3b++fGOu9fXVcn8HItGS/sxwxmd0qJmpDQdvohg1FFnBXZKGXPE8&#10;G9ZKbUC0vN2qLci6kv871L8AAAD//wMAUEsBAi0AFAAGAAgAAAAhALaDOJL+AAAA4QEAABMAAAAA&#10;AAAAAAAAAAAAAAAAAFtDb250ZW50X1R5cGVzXS54bWxQSwECLQAUAAYACAAAACEAOP0h/9YAAACU&#10;AQAACwAAAAAAAAAAAAAAAAAvAQAAX3JlbHMvLnJlbHNQSwECLQAUAAYACAAAACEACCOnOdIBAACI&#10;AwAADgAAAAAAAAAAAAAAAAAuAgAAZHJzL2Uyb0RvYy54bWxQSwECLQAUAAYACAAAACEABty4Ed4A&#10;AAALAQAADwAAAAAAAAAAAAAAAAAsBAAAZHJzL2Rvd25yZXYueG1sUEsFBgAAAAAEAAQA8wAAADcF&#10;AAAAAA==&#10;" filled="f" stroked="f">
              <v:textbox inset="2.53958mm,2.53958mm,2.53958mm,2.53958mm">
                <w:txbxContent>
                  <w:p w14:paraId="65EF0171" w14:textId="77777777" w:rsidR="00BE65F2" w:rsidRDefault="00BE65F2">
                    <w:pPr>
                      <w:spacing w:after="0" w:line="240"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2A1D5EB" wp14:editId="2F81308B">
              <wp:simplePos x="0" y="0"/>
              <wp:positionH relativeFrom="column">
                <wp:posOffset>3225800</wp:posOffset>
              </wp:positionH>
              <wp:positionV relativeFrom="paragraph">
                <wp:posOffset>190500</wp:posOffset>
              </wp:positionV>
              <wp:extent cx="1571625" cy="352425"/>
              <wp:effectExtent l="0" t="0" r="0" b="0"/>
              <wp:wrapNone/>
              <wp:docPr id="1029" name="Rectangle 10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564950" y="3608550"/>
                        <a:ext cx="1562100" cy="342900"/>
                      </a:xfrm>
                      <a:prstGeom prst="rect">
                        <a:avLst/>
                      </a:prstGeom>
                      <a:noFill/>
                      <a:ln>
                        <a:noFill/>
                      </a:ln>
                    </wps:spPr>
                    <wps:txbx>
                      <w:txbxContent>
                        <w:p w14:paraId="1D06E2A4" w14:textId="77777777" w:rsidR="00BE65F2" w:rsidRDefault="00BE65F2">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2A1D5EB" id="Rectangle 1029" o:spid="_x0000_s1027" alt="&quot;&quot;" style="position:absolute;margin-left:254pt;margin-top:15pt;width:123.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0AEAAI8DAAAOAAAAZHJzL2Uyb0RvYy54bWysU9uO0zAQfUfiHyy/01xoq23UdIVYFSGt&#10;oGLZD3Adu7HkG2O3Sf+esdPdFnhb8eLMjEdnzjmerO9Ho8lJQFDOtrSalZQIy12n7KGlzz+3H+4o&#10;CZHZjmlnRUvPItD7zft368E3ona9050AgiA2NINvaR+jb4oi8F4YFmbOC4uX0oFhEVM4FB2wAdGN&#10;LuqyXBaDg86D4yIErD5Ml3ST8aUUPH6XMohIdEuRW8wn5HOfzmKzZs0BmO8Vv9Bgb2BhmLI49BXq&#10;gUVGjqD+gTKKgwtOxhl3pnBSKi6yBlRTlX+peeqZF1kLmhP8q03h/8Hyb6cdENXh25X1ihLLDL7S&#10;D/SN2YMWJFfRpMGHBnuf/A4uWcAwKR4lmPRFLWRs6XyxnK8WaPW5pR+X5d0C42yyGCPh2FAtlnVV&#10;YgNPHfN6hTE2FFckDyF+Ec6QFLQUkEz2lp0eQ5xaX1rSYOu2Sus8Q9s/CoiZKkUiP9FNURz346Q4&#10;zU2VvevO6ELwfKtw5CMLcccA96CiZMDdaGn4dWQgKNFfLZq/qub1ApfpNoHbZH+bMMt7hyvHI1Ay&#10;JZ9jXsGJ7KdjdFJlYVcyF9b46tmay4amtbrNc9f1P9r8BgAA//8DAFBLAwQUAAYACAAAACEANpTc&#10;etwAAAAJAQAADwAAAGRycy9kb3ducmV2LnhtbEyPwU7DMBBE70j8g7VI3KhNICWEOBUgONATpHzA&#10;Jl7iiNgOsduGv2c5wWk02tHsm2qzuFEcaI5D8BouVwoE+S6Ywfca3nfPFwWImNAbHIMnDd8UYVOf&#10;nlRYmnD0b3RoUi+4xMcSNdiUplLK2FlyGFdhIs+3jzA7TGznXpoZj1zuRpkptZYOB88fLE70aKn7&#10;bPZOw+t1oOwpiw9N727t0u62L1+41vr8bLm/A5FoSX9h+MVndKiZqQ17b6IYNeSq4C1Jw5Vi5cBN&#10;nucgWg0Fq6wr+X9B/QMAAP//AwBQSwECLQAUAAYACAAAACEAtoM4kv4AAADhAQAAEwAAAAAAAAAA&#10;AAAAAAAAAAAAW0NvbnRlbnRfVHlwZXNdLnhtbFBLAQItABQABgAIAAAAIQA4/SH/1gAAAJQBAAAL&#10;AAAAAAAAAAAAAAAAAC8BAABfcmVscy8ucmVsc1BLAQItABQABgAIAAAAIQCXB/+S0AEAAI8DAAAO&#10;AAAAAAAAAAAAAAAAAC4CAABkcnMvZTJvRG9jLnhtbFBLAQItABQABgAIAAAAIQA2lNx63AAAAAkB&#10;AAAPAAAAAAAAAAAAAAAAACoEAABkcnMvZG93bnJldi54bWxQSwUGAAAAAAQABADzAAAAMwUAAAAA&#10;" filled="f" stroked="f">
              <v:textbox inset="2.53958mm,2.53958mm,2.53958mm,2.53958mm">
                <w:txbxContent>
                  <w:p w14:paraId="1D06E2A4" w14:textId="77777777" w:rsidR="00BE65F2" w:rsidRDefault="00BE65F2">
                    <w:pPr>
                      <w:spacing w:after="0" w:line="240" w:lineRule="auto"/>
                      <w:ind w:left="0" w:hanging="2"/>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9ACD6" w14:textId="77777777" w:rsidR="00671CA4" w:rsidRDefault="00671CA4">
      <w:pPr>
        <w:spacing w:after="0" w:line="240" w:lineRule="auto"/>
        <w:ind w:left="0" w:hanging="2"/>
      </w:pPr>
      <w:r>
        <w:separator/>
      </w:r>
    </w:p>
  </w:footnote>
  <w:footnote w:type="continuationSeparator" w:id="0">
    <w:p w14:paraId="1AC22107" w14:textId="77777777" w:rsidR="00671CA4" w:rsidRDefault="00671CA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A71D" w14:textId="77777777" w:rsidR="00BE65F2" w:rsidRDefault="00671CA4">
    <w:pPr>
      <w:pBdr>
        <w:top w:val="nil"/>
        <w:left w:val="nil"/>
        <w:bottom w:val="nil"/>
        <w:right w:val="nil"/>
        <w:between w:val="nil"/>
      </w:pBdr>
      <w:spacing w:after="0" w:line="240" w:lineRule="auto"/>
      <w:ind w:left="0" w:hanging="2"/>
      <w:rPr>
        <w:szCs w:val="24"/>
      </w:rPr>
    </w:pPr>
    <w:r>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E3FD2"/>
    <w:multiLevelType w:val="multilevel"/>
    <w:tmpl w:val="22128806"/>
    <w:lvl w:ilvl="0">
      <w:start w:val="1"/>
      <w:numFmt w:val="decimal"/>
      <w:lvlText w:val="%1."/>
      <w:lvlJc w:val="left"/>
      <w:pPr>
        <w:ind w:left="720" w:hanging="360"/>
      </w:pPr>
      <w:rPr>
        <w:rFonts w:ascii="Century Gothic" w:eastAsia="Century Gothic" w:hAnsi="Century Gothic" w:cs="Century Gothic"/>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herine Morris">
    <w15:presenceInfo w15:providerId="None" w15:userId="Catherine Mor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F2"/>
    <w:rsid w:val="00671CA4"/>
    <w:rsid w:val="00BE65F2"/>
    <w:rsid w:val="00E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6D4D"/>
  <w15:docId w15:val="{FF5FE3AE-A798-4DBB-91C4-F2E92057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color w:val="4472C4"/>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8"/>
      <w:lang w:eastAsia="zh-CN"/>
    </w:rPr>
  </w:style>
  <w:style w:type="paragraph" w:styleId="Heading1">
    <w:name w:val="heading 1"/>
    <w:basedOn w:val="Normal"/>
    <w:next w:val="Normal"/>
    <w:uiPriority w:val="9"/>
    <w:qFormat/>
    <w:rPr>
      <w:b/>
      <w:szCs w:val="24"/>
    </w:rPr>
  </w:style>
  <w:style w:type="paragraph" w:styleId="Heading2">
    <w:name w:val="heading 2"/>
    <w:basedOn w:val="Normal"/>
    <w:next w:val="Normal"/>
    <w:uiPriority w:val="9"/>
    <w:semiHidden/>
    <w:unhideWhenUsed/>
    <w:qFormat/>
    <w:pPr>
      <w:outlineLvl w:val="1"/>
    </w:pPr>
    <w:rPr>
      <w:szCs w:val="24"/>
    </w:rPr>
  </w:style>
  <w:style w:type="paragraph" w:styleId="Heading3">
    <w:name w:val="heading 3"/>
    <w:basedOn w:val="Normal"/>
    <w:next w:val="Normal"/>
    <w:uiPriority w:val="9"/>
    <w:semiHidden/>
    <w:unhideWhenUsed/>
    <w:qFormat/>
    <w:pPr>
      <w:outlineLvl w:val="2"/>
    </w:pPr>
    <w:rPr>
      <w:szCs w:val="24"/>
    </w:rPr>
  </w:style>
  <w:style w:type="paragraph" w:styleId="Heading4">
    <w:name w:val="heading 4"/>
    <w:basedOn w:val="Normal"/>
    <w:next w:val="Normal"/>
    <w:uiPriority w:val="9"/>
    <w:semiHidden/>
    <w:unhideWhenUsed/>
    <w:qFormat/>
    <w:pPr>
      <w:keepNext/>
      <w:keepLines/>
      <w:spacing w:before="40" w:after="0"/>
      <w:outlineLvl w:val="3"/>
    </w:pPr>
    <w:rPr>
      <w:i/>
      <w:iCs/>
      <w:color w:val="5B9BD5"/>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SimSun" w:hAnsi="Calibri Light" w:cs="Times New Roman"/>
      <w:color w:val="5B9BD5"/>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pacing w:val="-10"/>
      <w:kern w:val="28"/>
      <w:sz w:val="56"/>
      <w:szCs w:val="56"/>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8"/>
      <w:szCs w:val="28"/>
      <w:lang w:eastAsia="zh-CN"/>
    </w:rPr>
  </w:style>
  <w:style w:type="character" w:customStyle="1" w:styleId="Heading1Char">
    <w:name w:val="Heading 1 Char"/>
    <w:rPr>
      <w:b/>
      <w:color w:val="1F3864"/>
      <w:w w:val="100"/>
      <w:position w:val="-1"/>
      <w:sz w:val="24"/>
      <w:szCs w:val="24"/>
      <w:effect w:val="none"/>
      <w:vertAlign w:val="baseline"/>
      <w:cs w:val="0"/>
      <w:em w:val="none"/>
    </w:rPr>
  </w:style>
  <w:style w:type="character" w:customStyle="1" w:styleId="Heading2Char">
    <w:name w:val="Heading 2 Char"/>
    <w:rPr>
      <w:color w:val="1F3864"/>
      <w:w w:val="100"/>
      <w:position w:val="-1"/>
      <w:sz w:val="24"/>
      <w:szCs w:val="24"/>
      <w:effect w:val="none"/>
      <w:vertAlign w:val="baseline"/>
      <w:cs w:val="0"/>
      <w:em w:val="none"/>
    </w:rPr>
  </w:style>
  <w:style w:type="character" w:customStyle="1" w:styleId="TitleChar">
    <w:name w:val="Title Char"/>
    <w:rPr>
      <w:color w:val="1F3864"/>
      <w:spacing w:val="-10"/>
      <w:w w:val="100"/>
      <w:kern w:val="28"/>
      <w:position w:val="-1"/>
      <w:sz w:val="56"/>
      <w:szCs w:val="56"/>
      <w:effect w:val="none"/>
      <w:vertAlign w:val="baseline"/>
      <w:cs w:val="0"/>
      <w:em w:val="none"/>
    </w:rPr>
  </w:style>
  <w:style w:type="character" w:customStyle="1" w:styleId="Heading3Char">
    <w:name w:val="Heading 3 Char"/>
    <w:rPr>
      <w:color w:val="1F3864"/>
      <w:w w:val="100"/>
      <w:position w:val="-1"/>
      <w:sz w:val="24"/>
      <w:szCs w:val="24"/>
      <w:effect w:val="none"/>
      <w:vertAlign w:val="baseline"/>
      <w:cs w:val="0"/>
      <w:em w:val="none"/>
    </w:rPr>
  </w:style>
  <w:style w:type="character" w:customStyle="1" w:styleId="Heading4Char">
    <w:name w:val="Heading 4 Char"/>
    <w:rPr>
      <w:i/>
      <w:iCs/>
      <w:color w:val="5B9BD5"/>
      <w:w w:val="100"/>
      <w:position w:val="-1"/>
      <w:sz w:val="24"/>
      <w:effect w:val="none"/>
      <w:vertAlign w:val="baseline"/>
      <w:cs w:val="0"/>
      <w:em w:val="none"/>
    </w:rPr>
  </w:style>
  <w:style w:type="character" w:customStyle="1" w:styleId="Heading5Char">
    <w:name w:val="Heading 5 Char"/>
    <w:rPr>
      <w:rFonts w:ascii="Calibri Light" w:eastAsia="SimSun" w:hAnsi="Calibri Light" w:cs="Times New Roman"/>
      <w:color w:val="5B9BD5"/>
      <w:w w:val="100"/>
      <w:position w:val="-1"/>
      <w:sz w:val="24"/>
      <w:effect w:val="none"/>
      <w:vertAlign w:val="baseline"/>
      <w:cs w:val="0"/>
      <w:em w:val="none"/>
    </w:rPr>
  </w:style>
  <w:style w:type="paragraph" w:styleId="Subtitle">
    <w:name w:val="Subtitle"/>
    <w:basedOn w:val="Normal"/>
    <w:next w:val="Normal"/>
    <w:uiPriority w:val="11"/>
    <w:qFormat/>
    <w:rPr>
      <w:color w:val="000000"/>
      <w:szCs w:val="24"/>
    </w:rPr>
  </w:style>
  <w:style w:type="character" w:customStyle="1" w:styleId="SubtitleChar">
    <w:name w:val="Subtitle Char"/>
    <w:rPr>
      <w:color w:val="000000"/>
      <w:spacing w:val="15"/>
      <w:w w:val="100"/>
      <w:position w:val="-1"/>
      <w:sz w:val="24"/>
      <w:szCs w:val="22"/>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IntenseEmphasis">
    <w:name w:val="Intense Emphasis"/>
    <w:rPr>
      <w:i/>
      <w:iCs/>
      <w:color w:val="5B9BD5"/>
      <w:w w:val="100"/>
      <w:position w:val="-1"/>
      <w:effect w:val="none"/>
      <w:vertAlign w:val="baseline"/>
      <w:cs w:val="0"/>
      <w:em w:val="none"/>
    </w:rPr>
  </w:style>
  <w:style w:type="paragraph" w:styleId="BalloonText">
    <w:name w:val="Balloon Text"/>
    <w:basedOn w:val="Normal"/>
    <w:qFormat/>
    <w:pPr>
      <w:spacing w:after="0" w:line="240" w:lineRule="auto"/>
    </w:pPr>
    <w:rPr>
      <w:rFonts w:ascii="Lucida Grande" w:hAnsi="Lucida Grande" w:cs="Lucida Grande"/>
      <w:sz w:val="18"/>
      <w:szCs w:val="18"/>
    </w:rPr>
  </w:style>
  <w:style w:type="character" w:customStyle="1" w:styleId="BalloonTextChar">
    <w:name w:val="Balloon Text Char"/>
    <w:rPr>
      <w:rFonts w:ascii="Lucida Grande" w:hAnsi="Lucida Grande" w:cs="Lucida Grande"/>
      <w:color w:val="4472C4"/>
      <w:w w:val="100"/>
      <w:position w:val="-1"/>
      <w:sz w:val="18"/>
      <w:szCs w:val="18"/>
      <w:effect w:val="none"/>
      <w:vertAlign w:val="baseline"/>
      <w:cs w:val="0"/>
      <w:em w:val="none"/>
    </w:rPr>
  </w:style>
  <w:style w:type="character" w:styleId="CommentReference">
    <w:name w:val="annotation reference"/>
    <w:basedOn w:val="DefaultParagraphFont"/>
    <w:uiPriority w:val="99"/>
    <w:semiHidden/>
    <w:unhideWhenUsed/>
    <w:rsid w:val="00EF4698"/>
    <w:rPr>
      <w:sz w:val="16"/>
      <w:szCs w:val="16"/>
    </w:rPr>
  </w:style>
  <w:style w:type="paragraph" w:styleId="CommentText">
    <w:name w:val="annotation text"/>
    <w:basedOn w:val="Normal"/>
    <w:link w:val="CommentTextChar"/>
    <w:uiPriority w:val="99"/>
    <w:semiHidden/>
    <w:unhideWhenUsed/>
    <w:rsid w:val="00EF4698"/>
    <w:pPr>
      <w:spacing w:line="240" w:lineRule="auto"/>
    </w:pPr>
    <w:rPr>
      <w:sz w:val="20"/>
      <w:szCs w:val="20"/>
    </w:rPr>
  </w:style>
  <w:style w:type="character" w:customStyle="1" w:styleId="CommentTextChar">
    <w:name w:val="Comment Text Char"/>
    <w:basedOn w:val="DefaultParagraphFont"/>
    <w:link w:val="CommentText"/>
    <w:uiPriority w:val="99"/>
    <w:semiHidden/>
    <w:rsid w:val="00EF4698"/>
    <w:rPr>
      <w:position w:val="-1"/>
      <w:sz w:val="20"/>
      <w:szCs w:val="20"/>
      <w:lang w:eastAsia="zh-CN"/>
    </w:rPr>
  </w:style>
  <w:style w:type="paragraph" w:styleId="CommentSubject">
    <w:name w:val="annotation subject"/>
    <w:basedOn w:val="CommentText"/>
    <w:next w:val="CommentText"/>
    <w:link w:val="CommentSubjectChar"/>
    <w:uiPriority w:val="99"/>
    <w:semiHidden/>
    <w:unhideWhenUsed/>
    <w:rsid w:val="00EF4698"/>
    <w:rPr>
      <w:b/>
      <w:bCs/>
    </w:rPr>
  </w:style>
  <w:style w:type="character" w:customStyle="1" w:styleId="CommentSubjectChar">
    <w:name w:val="Comment Subject Char"/>
    <w:basedOn w:val="CommentTextChar"/>
    <w:link w:val="CommentSubject"/>
    <w:uiPriority w:val="99"/>
    <w:semiHidden/>
    <w:rsid w:val="00EF4698"/>
    <w:rPr>
      <w:b/>
      <w:bCs/>
      <w:positio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zdP3+ulrlfufaB63jGj6eC1aA==">AMUW2mXJ/LJnrKQ+nL9AF+8l3cKUPkVH1tM5xEbNvpoB5IfTomnV9nLuhw7l3s/jg1AJFk338fzWQOPN0mrDS6p/2wkRQC/POAXQStnSPim5Yx63kAeNUok=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Watson</dc:creator>
  <cp:lastModifiedBy>Catherine Morris</cp:lastModifiedBy>
  <cp:revision>2</cp:revision>
  <dcterms:created xsi:type="dcterms:W3CDTF">2021-02-24T12:32:00Z</dcterms:created>
  <dcterms:modified xsi:type="dcterms:W3CDTF">2021-03-17T16:01:00Z</dcterms:modified>
</cp:coreProperties>
</file>