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B743" w14:textId="4414007E" w:rsidR="006D2B89" w:rsidRPr="00C92243" w:rsidRDefault="006D2B89" w:rsidP="006D2B89">
      <w:pPr>
        <w:jc w:val="center"/>
        <w:rPr>
          <w:rFonts w:ascii="Century Gothic" w:hAnsi="Century Gothic"/>
          <w:b/>
          <w:color w:val="1F3864" w:themeColor="accent5" w:themeShade="80"/>
          <w:sz w:val="24"/>
        </w:rPr>
      </w:pPr>
      <w:r w:rsidRPr="00C92243">
        <w:rPr>
          <w:rFonts w:ascii="Century Gothic" w:hAnsi="Century Gothic"/>
          <w:b/>
          <w:color w:val="1F3864" w:themeColor="accent5" w:themeShade="80"/>
          <w:sz w:val="24"/>
        </w:rPr>
        <w:t xml:space="preserve">Spot the difference – </w:t>
      </w:r>
      <w:r w:rsidR="00BA6851">
        <w:rPr>
          <w:rFonts w:ascii="Century Gothic" w:hAnsi="Century Gothic"/>
          <w:b/>
          <w:color w:val="1F3864" w:themeColor="accent5" w:themeShade="80"/>
          <w:sz w:val="24"/>
        </w:rPr>
        <w:t xml:space="preserve">German SEIN vs HABEN </w:t>
      </w:r>
      <w:r w:rsidR="00BA6851">
        <w:rPr>
          <w:rFonts w:ascii="Century Gothic" w:hAnsi="Century Gothic"/>
          <w:b/>
          <w:color w:val="1F3864" w:themeColor="accent5" w:themeShade="80"/>
          <w:sz w:val="24"/>
        </w:rPr>
        <w:br/>
        <w:t>(and practice of indefinite articles in first and second case</w:t>
      </w:r>
      <w:r w:rsidRPr="00C92243">
        <w:rPr>
          <w:rFonts w:ascii="Century Gothic" w:hAnsi="Century Gothic"/>
          <w:b/>
          <w:color w:val="1F3864" w:themeColor="accent5" w:themeShade="80"/>
          <w:sz w:val="24"/>
        </w:rPr>
        <w:t>)</w:t>
      </w:r>
    </w:p>
    <w:p w14:paraId="29E4CBCA" w14:textId="3A184734" w:rsidR="00E46CFA" w:rsidRPr="00C92243" w:rsidRDefault="00E46CFA" w:rsidP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2A3D76" w14:textId="77777777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D84B394" w14:textId="00F4933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7E183895" wp14:editId="400F055D">
            <wp:extent cx="5731510" cy="1360805"/>
            <wp:effectExtent l="0" t="0" r="2540" b="0"/>
            <wp:docPr id="532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681C" w14:textId="0F302297" w:rsidR="00E46CFA" w:rsidRPr="00C92243" w:rsidRDefault="00E46CFA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6EA1B31" w14:textId="23CE6FCA" w:rsidR="006D2B89" w:rsidRPr="00C92243" w:rsidRDefault="006D2B89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1E220C42" w14:textId="07E474B8" w:rsidR="006D2B89" w:rsidRPr="00C92243" w:rsidRDefault="00846E90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5B366020" wp14:editId="4F45EB84">
            <wp:extent cx="5731510" cy="1361440"/>
            <wp:effectExtent l="0" t="0" r="2540" b="0"/>
            <wp:docPr id="531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191F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49BFAA0E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A</w:t>
      </w:r>
    </w:p>
    <w:p w14:paraId="58EBB53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28BE82D6" wp14:editId="2FAE1B2B">
            <wp:extent cx="5731510" cy="1360805"/>
            <wp:effectExtent l="0" t="0" r="2540" b="0"/>
            <wp:docPr id="4" name="Google Shape;532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Google Shape;532;p65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3B86" w14:textId="77777777" w:rsidR="00A177E4" w:rsidRPr="00C92243" w:rsidRDefault="00A177E4" w:rsidP="00A177E4">
      <w:pPr>
        <w:rPr>
          <w:color w:val="1F3864" w:themeColor="accent5" w:themeShade="80"/>
          <w:sz w:val="24"/>
          <w:szCs w:val="24"/>
        </w:rPr>
      </w:pPr>
      <w:r w:rsidRPr="00C92243">
        <w:rPr>
          <w:color w:val="1F3864" w:themeColor="accent5" w:themeShade="80"/>
          <w:sz w:val="24"/>
          <w:szCs w:val="24"/>
        </w:rPr>
        <w:sym w:font="Wingdings 2" w:char="F026"/>
      </w:r>
      <w:r w:rsidRPr="00C92243"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</w:t>
      </w:r>
    </w:p>
    <w:p w14:paraId="00A92D0B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Picture B</w:t>
      </w:r>
    </w:p>
    <w:p w14:paraId="7531BCA9" w14:textId="77777777" w:rsidR="00A177E4" w:rsidRPr="00C92243" w:rsidRDefault="00A177E4" w:rsidP="00A177E4">
      <w:pPr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noProof/>
          <w:color w:val="1F3864" w:themeColor="accent5" w:themeShade="80"/>
        </w:rPr>
        <w:drawing>
          <wp:inline distT="0" distB="0" distL="0" distR="0" wp14:anchorId="455508C7" wp14:editId="6A3E910F">
            <wp:extent cx="5731510" cy="1361440"/>
            <wp:effectExtent l="0" t="0" r="2540" b="0"/>
            <wp:docPr id="5" name="Google Shape;531;p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Google Shape;531;p65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1502" w14:textId="77777777" w:rsidR="00BA6851" w:rsidRDefault="00BA6851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</w:p>
    <w:p w14:paraId="486EB034" w14:textId="7B150EFA" w:rsidR="006D2B89" w:rsidRPr="00C92243" w:rsidRDefault="006D2B89" w:rsidP="006D2B8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lastRenderedPageBreak/>
        <w:t>Teacher instructions</w:t>
      </w:r>
    </w:p>
    <w:p w14:paraId="6415D970" w14:textId="4F1D2C4E" w:rsidR="000159D9" w:rsidRDefault="000159D9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</w:rPr>
      </w:pPr>
      <w:r w:rsidRPr="00C92243">
        <w:rPr>
          <w:rFonts w:ascii="Century Gothic" w:hAnsi="Century Gothic"/>
          <w:color w:val="1F3864" w:themeColor="accent5" w:themeShade="80"/>
        </w:rPr>
        <w:t>This pair speaking task focuse</w:t>
      </w:r>
      <w:r w:rsidR="002060F2">
        <w:rPr>
          <w:rFonts w:ascii="Century Gothic" w:hAnsi="Century Gothic"/>
          <w:color w:val="1F3864" w:themeColor="accent5" w:themeShade="80"/>
        </w:rPr>
        <w:t>s on the difference between ‘</w:t>
      </w:r>
      <w:proofErr w:type="spellStart"/>
      <w:r w:rsidR="00BA6851">
        <w:rPr>
          <w:rFonts w:ascii="Century Gothic" w:hAnsi="Century Gothic"/>
          <w:color w:val="1F3864" w:themeColor="accent5" w:themeShade="80"/>
        </w:rPr>
        <w:t>ist</w:t>
      </w:r>
      <w:proofErr w:type="spellEnd"/>
      <w:r w:rsidRPr="00C92243">
        <w:rPr>
          <w:rFonts w:ascii="Century Gothic" w:hAnsi="Century Gothic"/>
          <w:color w:val="1F3864" w:themeColor="accent5" w:themeShade="80"/>
        </w:rPr>
        <w:t>’ and ‘</w:t>
      </w:r>
      <w:r w:rsidR="00BA6851">
        <w:rPr>
          <w:rFonts w:ascii="Century Gothic" w:hAnsi="Century Gothic"/>
          <w:color w:val="1F3864" w:themeColor="accent5" w:themeShade="80"/>
        </w:rPr>
        <w:t>hat’ and the difference between indefinite articles in first (nominative) and second (accusative) cases.</w:t>
      </w:r>
      <w:r w:rsidRPr="00C92243">
        <w:rPr>
          <w:rFonts w:ascii="Century Gothic" w:hAnsi="Century Gothic"/>
          <w:color w:val="1F3864" w:themeColor="accent5" w:themeShade="80"/>
        </w:rPr>
        <w:br/>
        <w:t xml:space="preserve">Pupils describe the pictures they have, one by one, using the numbers as identifiers.  </w:t>
      </w:r>
      <w:r w:rsidRPr="00C92243">
        <w:rPr>
          <w:rFonts w:ascii="Century Gothic" w:hAnsi="Century Gothic"/>
          <w:color w:val="1F3864" w:themeColor="accent5" w:themeShade="80"/>
        </w:rPr>
        <w:br/>
        <w:t>They have to work out if they have the same pictu</w:t>
      </w:r>
      <w:r w:rsidR="00BA6851">
        <w:rPr>
          <w:rFonts w:ascii="Century Gothic" w:hAnsi="Century Gothic"/>
          <w:color w:val="1F3864" w:themeColor="accent5" w:themeShade="80"/>
        </w:rPr>
        <w:t>re or a different one.</w:t>
      </w:r>
      <w:r w:rsidR="00BA6851">
        <w:rPr>
          <w:rFonts w:ascii="Century Gothic" w:hAnsi="Century Gothic"/>
          <w:color w:val="1F3864" w:themeColor="accent5" w:themeShade="80"/>
        </w:rPr>
        <w:br/>
        <w:t xml:space="preserve">The </w:t>
      </w:r>
      <w:r w:rsidRPr="00C92243">
        <w:rPr>
          <w:rFonts w:ascii="Century Gothic" w:hAnsi="Century Gothic"/>
          <w:color w:val="1F3864" w:themeColor="accent5" w:themeShade="80"/>
        </w:rPr>
        <w:t>difference in what they say will be in the verb ‘</w:t>
      </w:r>
      <w:proofErr w:type="spellStart"/>
      <w:r w:rsidRPr="00C92243">
        <w:rPr>
          <w:rFonts w:ascii="Century Gothic" w:hAnsi="Century Gothic"/>
          <w:color w:val="1F3864" w:themeColor="accent5" w:themeShade="80"/>
        </w:rPr>
        <w:t>is</w:t>
      </w:r>
      <w:r w:rsidR="00BA6851">
        <w:rPr>
          <w:rFonts w:ascii="Century Gothic" w:hAnsi="Century Gothic"/>
          <w:color w:val="1F3864" w:themeColor="accent5" w:themeShade="80"/>
        </w:rPr>
        <w:t>t</w:t>
      </w:r>
      <w:proofErr w:type="spellEnd"/>
      <w:r w:rsidR="00BA6851">
        <w:rPr>
          <w:rFonts w:ascii="Century Gothic" w:hAnsi="Century Gothic"/>
          <w:color w:val="1F3864" w:themeColor="accent5" w:themeShade="80"/>
        </w:rPr>
        <w:t>’ or ‘hat’, and additionally, for masculine nouns, the difference between ‘</w:t>
      </w:r>
      <w:proofErr w:type="spellStart"/>
      <w:r w:rsidR="00BA6851">
        <w:rPr>
          <w:rFonts w:ascii="Century Gothic" w:hAnsi="Century Gothic"/>
          <w:color w:val="1F3864" w:themeColor="accent5" w:themeShade="80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</w:rPr>
        <w:t>’ after ‘</w:t>
      </w:r>
      <w:proofErr w:type="spellStart"/>
      <w:r w:rsidR="00BA6851">
        <w:rPr>
          <w:rFonts w:ascii="Century Gothic" w:hAnsi="Century Gothic"/>
          <w:color w:val="1F3864" w:themeColor="accent5" w:themeShade="80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</w:rPr>
        <w:t>’, and ‘</w:t>
      </w:r>
      <w:proofErr w:type="spellStart"/>
      <w:r w:rsidR="00BA6851">
        <w:rPr>
          <w:rFonts w:ascii="Century Gothic" w:hAnsi="Century Gothic"/>
          <w:color w:val="1F3864" w:themeColor="accent5" w:themeShade="80"/>
        </w:rPr>
        <w:t>einen</w:t>
      </w:r>
      <w:proofErr w:type="spellEnd"/>
      <w:r w:rsidR="00BA6851">
        <w:rPr>
          <w:rFonts w:ascii="Century Gothic" w:hAnsi="Century Gothic"/>
          <w:color w:val="1F3864" w:themeColor="accent5" w:themeShade="80"/>
        </w:rPr>
        <w:t>’ after ‘hat’.</w:t>
      </w:r>
      <w:r w:rsidRPr="00C92243">
        <w:rPr>
          <w:rFonts w:ascii="Century Gothic" w:hAnsi="Century Gothic"/>
          <w:color w:val="1F3864" w:themeColor="accent5" w:themeShade="80"/>
        </w:rPr>
        <w:br/>
        <w:t>Pupils can tick for same, and cross for different.</w:t>
      </w:r>
    </w:p>
    <w:p w14:paraId="62ECE5AF" w14:textId="58A25F7B" w:rsidR="00BA6851" w:rsidRPr="00C92243" w:rsidRDefault="00BA6851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</w:rPr>
      </w:pPr>
      <w:r>
        <w:rPr>
          <w:rFonts w:ascii="Century Gothic" w:hAnsi="Century Gothic"/>
          <w:color w:val="1F3864" w:themeColor="accent5" w:themeShade="80"/>
        </w:rPr>
        <w:t>NB: This task follows ample input (listening and reading) practice, spotting the differences in masculine indefinite articles in first and second case.</w:t>
      </w:r>
    </w:p>
    <w:p w14:paraId="3D2A1A64" w14:textId="40826E67" w:rsidR="00305599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NB: Sheet formatted for two pairs of pupils, so make EIGHT copies for a class of 32.</w:t>
      </w:r>
      <w:r w:rsidRPr="00C92243">
        <w:rPr>
          <w:rFonts w:ascii="Century Gothic" w:hAnsi="Century Gothic"/>
          <w:b/>
          <w:color w:val="1F3864" w:themeColor="accent5" w:themeShade="80"/>
        </w:rPr>
        <w:br/>
        <w:t>The task works fine in black and white.</w:t>
      </w:r>
    </w:p>
    <w:p w14:paraId="35438A7C" w14:textId="13434B51" w:rsidR="000159D9" w:rsidRPr="00C92243" w:rsidRDefault="000159D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ANSWERS: 2, 4, 7 are the same, the rest are different.</w:t>
      </w:r>
    </w:p>
    <w:p w14:paraId="66D23943" w14:textId="6835DCFB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  <w:r w:rsidRPr="00C92243">
        <w:rPr>
          <w:rFonts w:ascii="Century Gothic" w:hAnsi="Century Gothic"/>
          <w:b/>
          <w:color w:val="1F3864" w:themeColor="accent5" w:themeShade="80"/>
        </w:rPr>
        <w:t>Language needed for the task</w:t>
      </w:r>
    </w:p>
    <w:tbl>
      <w:tblPr>
        <w:tblpPr w:leftFromText="180" w:rightFromText="180" w:vertAnchor="page" w:horzAnchor="margin" w:tblpY="6721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79"/>
        <w:gridCol w:w="2345"/>
      </w:tblGrid>
      <w:tr w:rsidR="00C92243" w:rsidRPr="00C92243" w14:paraId="20CCB94F" w14:textId="77777777" w:rsidTr="00BA6851">
        <w:tc>
          <w:tcPr>
            <w:tcW w:w="2316" w:type="dxa"/>
            <w:shd w:val="clear" w:color="auto" w:fill="auto"/>
          </w:tcPr>
          <w:p w14:paraId="314DBBB4" w14:textId="77777777" w:rsidR="00A177E4" w:rsidRPr="00C92243" w:rsidRDefault="00A177E4" w:rsidP="00BA6851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</w:t>
            </w:r>
          </w:p>
        </w:tc>
        <w:tc>
          <w:tcPr>
            <w:tcW w:w="2379" w:type="dxa"/>
            <w:shd w:val="clear" w:color="auto" w:fill="auto"/>
          </w:tcPr>
          <w:p w14:paraId="0E26BD5D" w14:textId="77777777" w:rsidR="00A177E4" w:rsidRPr="00C92243" w:rsidRDefault="00A177E4" w:rsidP="00BA6851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class</w:t>
            </w:r>
          </w:p>
        </w:tc>
        <w:tc>
          <w:tcPr>
            <w:tcW w:w="2345" w:type="dxa"/>
          </w:tcPr>
          <w:p w14:paraId="7F3B4B82" w14:textId="77777777" w:rsidR="00A177E4" w:rsidRPr="00C92243" w:rsidRDefault="00A177E4" w:rsidP="00BA6851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b/>
                <w:color w:val="1F3864" w:themeColor="accent5" w:themeShade="80"/>
              </w:rPr>
              <w:t>Word frequency</w:t>
            </w:r>
          </w:p>
        </w:tc>
      </w:tr>
      <w:tr w:rsidR="00C92243" w:rsidRPr="00C92243" w14:paraId="7E97F622" w14:textId="77777777" w:rsidTr="00BA6851">
        <w:tc>
          <w:tcPr>
            <w:tcW w:w="2316" w:type="dxa"/>
            <w:shd w:val="clear" w:color="auto" w:fill="auto"/>
          </w:tcPr>
          <w:p w14:paraId="1AC474D6" w14:textId="6147A721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haben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7DC2FEF2" w14:textId="3122AB32" w:rsidR="00A177E4" w:rsidRPr="00C92243" w:rsidRDefault="00A177E4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3CBB7583" w14:textId="32F08F46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7</w:t>
            </w:r>
          </w:p>
        </w:tc>
      </w:tr>
      <w:tr w:rsidR="00C92243" w:rsidRPr="00C92243" w14:paraId="657FCF49" w14:textId="77777777" w:rsidTr="00BA6851">
        <w:tc>
          <w:tcPr>
            <w:tcW w:w="2316" w:type="dxa"/>
            <w:shd w:val="clear" w:color="auto" w:fill="auto"/>
          </w:tcPr>
          <w:p w14:paraId="26CA647F" w14:textId="6EDE0152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sein</w:t>
            </w:r>
          </w:p>
        </w:tc>
        <w:tc>
          <w:tcPr>
            <w:tcW w:w="2379" w:type="dxa"/>
            <w:shd w:val="clear" w:color="auto" w:fill="auto"/>
          </w:tcPr>
          <w:p w14:paraId="3D7E3693" w14:textId="4FE2BE57" w:rsidR="00A177E4" w:rsidRPr="00C92243" w:rsidRDefault="00A177E4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verb</w:t>
            </w:r>
          </w:p>
        </w:tc>
        <w:tc>
          <w:tcPr>
            <w:tcW w:w="2345" w:type="dxa"/>
          </w:tcPr>
          <w:p w14:paraId="2E008875" w14:textId="30798710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3</w:t>
            </w:r>
          </w:p>
        </w:tc>
      </w:tr>
      <w:tr w:rsidR="00C92243" w:rsidRPr="00C92243" w14:paraId="37CE25F8" w14:textId="77777777" w:rsidTr="00BA6851">
        <w:tc>
          <w:tcPr>
            <w:tcW w:w="2316" w:type="dxa"/>
            <w:shd w:val="clear" w:color="auto" w:fill="auto"/>
          </w:tcPr>
          <w:p w14:paraId="68EDC192" w14:textId="4B8ACF0B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Hund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427EEE3" w14:textId="20BF6B79" w:rsidR="00A177E4" w:rsidRPr="00C92243" w:rsidRDefault="00A177E4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C92243">
              <w:rPr>
                <w:rFonts w:ascii="Century Gothic" w:hAnsi="Century Gothic"/>
                <w:color w:val="1F3864" w:themeColor="accent5" w:themeShade="80"/>
              </w:rPr>
              <w:t>noun (m)</w:t>
            </w:r>
          </w:p>
        </w:tc>
        <w:tc>
          <w:tcPr>
            <w:tcW w:w="2345" w:type="dxa"/>
          </w:tcPr>
          <w:p w14:paraId="0B041CB6" w14:textId="7DBF7637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1046</w:t>
            </w:r>
          </w:p>
        </w:tc>
      </w:tr>
      <w:tr w:rsidR="00C92243" w:rsidRPr="00C92243" w14:paraId="00EB1C62" w14:textId="77777777" w:rsidTr="00BA6851">
        <w:tc>
          <w:tcPr>
            <w:tcW w:w="2316" w:type="dxa"/>
            <w:shd w:val="clear" w:color="auto" w:fill="auto"/>
          </w:tcPr>
          <w:p w14:paraId="7A93693E" w14:textId="188B6240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Baby</w:t>
            </w:r>
          </w:p>
        </w:tc>
        <w:tc>
          <w:tcPr>
            <w:tcW w:w="2379" w:type="dxa"/>
            <w:shd w:val="clear" w:color="auto" w:fill="auto"/>
          </w:tcPr>
          <w:p w14:paraId="04395AAD" w14:textId="43EBCCA7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</w:t>
            </w:r>
            <w:proofErr w:type="spellStart"/>
            <w:r>
              <w:rPr>
                <w:rFonts w:ascii="Century Gothic" w:hAnsi="Century Gothic"/>
                <w:color w:val="1F3864" w:themeColor="accent5" w:themeShade="80"/>
              </w:rPr>
              <w:t>nt</w:t>
            </w:r>
            <w:proofErr w:type="spellEnd"/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275848BC" w14:textId="78D481C6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2805</w:t>
            </w:r>
          </w:p>
        </w:tc>
      </w:tr>
      <w:tr w:rsidR="00C92243" w:rsidRPr="00C92243" w14:paraId="7C957808" w14:textId="77777777" w:rsidTr="00BA6851">
        <w:tc>
          <w:tcPr>
            <w:tcW w:w="2316" w:type="dxa"/>
            <w:shd w:val="clear" w:color="auto" w:fill="auto"/>
          </w:tcPr>
          <w:p w14:paraId="56AC8509" w14:textId="6262B295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Tisch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33789545" w14:textId="6BFEA6BE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(m</w:t>
            </w:r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340345B1" w14:textId="5F2CD308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492</w:t>
            </w:r>
          </w:p>
        </w:tc>
      </w:tr>
      <w:tr w:rsidR="00C92243" w:rsidRPr="00C92243" w14:paraId="4BB562D1" w14:textId="77777777" w:rsidTr="00BA6851">
        <w:tc>
          <w:tcPr>
            <w:tcW w:w="2316" w:type="dxa"/>
            <w:shd w:val="clear" w:color="auto" w:fill="auto"/>
          </w:tcPr>
          <w:p w14:paraId="0D2AB7DB" w14:textId="3CBB1612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Foto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3ADC043B" w14:textId="42BB639B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</w:t>
            </w:r>
            <w:proofErr w:type="spellStart"/>
            <w:r>
              <w:rPr>
                <w:rFonts w:ascii="Century Gothic" w:hAnsi="Century Gothic"/>
                <w:color w:val="1F3864" w:themeColor="accent5" w:themeShade="80"/>
              </w:rPr>
              <w:t>nt</w:t>
            </w:r>
            <w:proofErr w:type="spellEnd"/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259B23B3" w14:textId="1BCCBEC8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1392</w:t>
            </w:r>
          </w:p>
        </w:tc>
      </w:tr>
      <w:tr w:rsidR="00C92243" w:rsidRPr="00C92243" w14:paraId="488D61C7" w14:textId="77777777" w:rsidTr="00BA6851">
        <w:tc>
          <w:tcPr>
            <w:tcW w:w="2316" w:type="dxa"/>
            <w:shd w:val="clear" w:color="auto" w:fill="auto"/>
          </w:tcPr>
          <w:p w14:paraId="089CCF22" w14:textId="0AB4DF47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Pferd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2C311B7" w14:textId="127F4CBC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</w:t>
            </w:r>
            <w:proofErr w:type="spellStart"/>
            <w:r>
              <w:rPr>
                <w:rFonts w:ascii="Century Gothic" w:hAnsi="Century Gothic"/>
                <w:color w:val="1F3864" w:themeColor="accent5" w:themeShade="80"/>
              </w:rPr>
              <w:t>nt</w:t>
            </w:r>
            <w:proofErr w:type="spellEnd"/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108B3C1A" w14:textId="3E1CAC39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1501</w:t>
            </w:r>
          </w:p>
        </w:tc>
      </w:tr>
      <w:tr w:rsidR="00C92243" w:rsidRPr="00C92243" w14:paraId="51053FDD" w14:textId="77777777" w:rsidTr="00BA6851">
        <w:tc>
          <w:tcPr>
            <w:tcW w:w="2316" w:type="dxa"/>
            <w:shd w:val="clear" w:color="auto" w:fill="auto"/>
          </w:tcPr>
          <w:p w14:paraId="72ECDFD7" w14:textId="49C6FE96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Katze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14:paraId="04541F10" w14:textId="465D6482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(f</w:t>
            </w:r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2A386847" w14:textId="04968CF3" w:rsidR="00A177E4" w:rsidRPr="00C92243" w:rsidRDefault="002060F2" w:rsidP="004E7BF2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</w:t>
            </w:r>
            <w:r w:rsidR="004E7BF2">
              <w:rPr>
                <w:rFonts w:ascii="Century Gothic" w:hAnsi="Century Gothic"/>
                <w:color w:val="1F3864" w:themeColor="accent5" w:themeShade="80"/>
              </w:rPr>
              <w:t>500</w:t>
            </w:r>
          </w:p>
        </w:tc>
      </w:tr>
      <w:tr w:rsidR="00C92243" w:rsidRPr="00C92243" w14:paraId="1B858E8C" w14:textId="77777777" w:rsidTr="00BA6851">
        <w:tc>
          <w:tcPr>
            <w:tcW w:w="2316" w:type="dxa"/>
            <w:shd w:val="clear" w:color="auto" w:fill="auto"/>
          </w:tcPr>
          <w:p w14:paraId="516FD37B" w14:textId="1EE8B84F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  <w:lang w:val="fr-FR"/>
              </w:rPr>
            </w:pPr>
            <w:r>
              <w:rPr>
                <w:rFonts w:ascii="Century Gothic" w:hAnsi="Century Gothic"/>
                <w:color w:val="1F3864" w:themeColor="accent5" w:themeShade="80"/>
                <w:lang w:val="fr-FR"/>
              </w:rPr>
              <w:t>Kino</w:t>
            </w:r>
          </w:p>
        </w:tc>
        <w:tc>
          <w:tcPr>
            <w:tcW w:w="2379" w:type="dxa"/>
            <w:shd w:val="clear" w:color="auto" w:fill="auto"/>
          </w:tcPr>
          <w:p w14:paraId="4A10F97D" w14:textId="745D8644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noun (</w:t>
            </w:r>
            <w:proofErr w:type="spellStart"/>
            <w:r>
              <w:rPr>
                <w:rFonts w:ascii="Century Gothic" w:hAnsi="Century Gothic"/>
                <w:color w:val="1F3864" w:themeColor="accent5" w:themeShade="80"/>
              </w:rPr>
              <w:t>nt</w:t>
            </w:r>
            <w:proofErr w:type="spellEnd"/>
            <w:r w:rsidR="00A177E4" w:rsidRPr="00C92243">
              <w:rPr>
                <w:rFonts w:ascii="Century Gothic" w:hAnsi="Century Gothic"/>
                <w:color w:val="1F3864" w:themeColor="accent5" w:themeShade="80"/>
              </w:rPr>
              <w:t>)</w:t>
            </w:r>
          </w:p>
        </w:tc>
        <w:tc>
          <w:tcPr>
            <w:tcW w:w="2345" w:type="dxa"/>
          </w:tcPr>
          <w:p w14:paraId="08400828" w14:textId="4F664425" w:rsidR="00A177E4" w:rsidRPr="00C92243" w:rsidRDefault="004E7BF2" w:rsidP="00BA6851">
            <w:pPr>
              <w:rPr>
                <w:rFonts w:ascii="Century Gothic" w:hAnsi="Century Gothic"/>
                <w:color w:val="1F3864" w:themeColor="accent5" w:themeShade="80"/>
              </w:rPr>
            </w:pPr>
            <w:r>
              <w:rPr>
                <w:rFonts w:ascii="Century Gothic" w:hAnsi="Century Gothic"/>
                <w:color w:val="1F3864" w:themeColor="accent5" w:themeShade="80"/>
              </w:rPr>
              <w:t>1821</w:t>
            </w:r>
          </w:p>
        </w:tc>
      </w:tr>
    </w:tbl>
    <w:p w14:paraId="50D564F5" w14:textId="77777777" w:rsidR="00305599" w:rsidRPr="00C92243" w:rsidRDefault="00305599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</w:rPr>
      </w:pPr>
    </w:p>
    <w:p w14:paraId="62341BF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42301DF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4E0B81A2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A78F17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D4B6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0758FDAC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C086727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696A41CB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C6B080D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2120A581" w14:textId="77777777" w:rsidR="00A177E4" w:rsidRPr="00C92243" w:rsidRDefault="00A177E4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</w:p>
    <w:p w14:paraId="7B2486FE" w14:textId="756B6737" w:rsidR="000159D9" w:rsidRPr="00C92243" w:rsidRDefault="00BA6851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</w:pPr>
      <w:r>
        <w:rPr>
          <w:rFonts w:ascii="Century Gothic" w:hAnsi="Century Gothic"/>
          <w:b/>
          <w:color w:val="1F3864" w:themeColor="accent5" w:themeShade="80"/>
          <w:lang w:val="fr-FR"/>
        </w:rPr>
        <w:br/>
      </w:r>
      <w:proofErr w:type="spellStart"/>
      <w:r w:rsidR="000159D9" w:rsidRPr="00C92243">
        <w:rPr>
          <w:rFonts w:ascii="Century Gothic" w:hAnsi="Century Gothic"/>
          <w:b/>
          <w:color w:val="1F3864" w:themeColor="accent5" w:themeShade="80"/>
          <w:lang w:val="fr-FR"/>
        </w:rPr>
        <w:t>Sample</w:t>
      </w:r>
      <w:proofErr w:type="spellEnd"/>
      <w:r w:rsidR="000159D9" w:rsidRPr="00C92243">
        <w:rPr>
          <w:rFonts w:ascii="Century Gothic" w:hAnsi="Century Gothic"/>
          <w:b/>
          <w:color w:val="1F3864" w:themeColor="accent5" w:themeShade="80"/>
          <w:lang w:val="fr-FR"/>
        </w:rPr>
        <w:t xml:space="preserve"> </w:t>
      </w:r>
      <w:proofErr w:type="spellStart"/>
      <w:r w:rsidR="000159D9" w:rsidRPr="00C92243">
        <w:rPr>
          <w:rFonts w:ascii="Century Gothic" w:hAnsi="Century Gothic"/>
          <w:b/>
          <w:color w:val="1F3864" w:themeColor="accent5" w:themeShade="80"/>
          <w:lang w:val="fr-FR"/>
        </w:rPr>
        <w:t>statements</w:t>
      </w:r>
      <w:proofErr w:type="spellEnd"/>
      <w:r w:rsidR="000159D9" w:rsidRPr="00C92243">
        <w:rPr>
          <w:rFonts w:ascii="Century Gothic" w:hAnsi="Century Gothic"/>
          <w:b/>
          <w:color w:val="1F3864" w:themeColor="accent5" w:themeShade="80"/>
          <w:lang w:val="fr-FR"/>
        </w:rPr>
        <w:t>.</w:t>
      </w:r>
    </w:p>
    <w:p w14:paraId="1467F2F0" w14:textId="77777777" w:rsidR="00C77B7A" w:rsidRPr="00C92243" w:rsidRDefault="00C77B7A" w:rsidP="000159D9">
      <w:pPr>
        <w:tabs>
          <w:tab w:val="left" w:pos="2580"/>
        </w:tabs>
        <w:rPr>
          <w:rFonts w:ascii="Century Gothic" w:hAnsi="Century Gothic"/>
          <w:b/>
          <w:color w:val="1F3864" w:themeColor="accent5" w:themeShade="80"/>
          <w:lang w:val="fr-FR"/>
        </w:rPr>
        <w:sectPr w:rsidR="00C77B7A" w:rsidRPr="00C92243" w:rsidSect="00BA6851">
          <w:headerReference w:type="default" r:id="rId8"/>
          <w:footerReference w:type="default" r:id="rId9"/>
          <w:pgSz w:w="11906" w:h="16838"/>
          <w:pgMar w:top="993" w:right="1440" w:bottom="1440" w:left="1440" w:header="425" w:footer="304" w:gutter="0"/>
          <w:cols w:space="708"/>
          <w:docGrid w:linePitch="360"/>
        </w:sectPr>
      </w:pPr>
    </w:p>
    <w:p w14:paraId="435BB735" w14:textId="729452D7" w:rsidR="000159D9" w:rsidRPr="00C92243" w:rsidRDefault="00A177E4" w:rsidP="000159D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A</w:t>
      </w:r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1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eins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Hund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2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zwei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Baby.</w:t>
      </w:r>
      <w:r w:rsidR="00BA6851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3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drei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einen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Tisch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BA6851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4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vier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Foto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5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fünf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Pferd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6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sechs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Kino.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7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sieben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eine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Katze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</w:p>
    <w:p w14:paraId="09E9264F" w14:textId="3C78DAB5" w:rsidR="00C77B7A" w:rsidRPr="00166E15" w:rsidRDefault="00A177E4" w:rsidP="006D2B89">
      <w:pPr>
        <w:tabs>
          <w:tab w:val="left" w:pos="2580"/>
        </w:tabs>
        <w:rPr>
          <w:rFonts w:ascii="Century Gothic" w:hAnsi="Century Gothic"/>
          <w:color w:val="1F3864" w:themeColor="accent5" w:themeShade="80"/>
          <w:lang w:val="fr-FR"/>
        </w:rPr>
        <w:sectPr w:rsidR="00C77B7A" w:rsidRPr="00166E15" w:rsidSect="00C92243">
          <w:type w:val="continuous"/>
          <w:pgSz w:w="11906" w:h="16838"/>
          <w:pgMar w:top="1440" w:right="1440" w:bottom="1440" w:left="1440" w:header="425" w:footer="304" w:gutter="0"/>
          <w:cols w:num="2" w:space="708"/>
          <w:docGrid w:linePitch="360"/>
        </w:sectPr>
      </w:pPr>
      <w:r w:rsidRPr="00C92243">
        <w:rPr>
          <w:rFonts w:ascii="Century Gothic" w:hAnsi="Century Gothic"/>
          <w:b/>
          <w:color w:val="1F3864" w:themeColor="accent5" w:themeShade="80"/>
          <w:lang w:val="fr-FR"/>
        </w:rPr>
        <w:t>B</w:t>
      </w:r>
      <w:r w:rsidRPr="00C92243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1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eins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einen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Hund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BA6851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2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BA6851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zwei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Baby.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3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drei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Tisch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2060F2">
        <w:rPr>
          <w:rFonts w:ascii="Century Gothic" w:hAnsi="Century Gothic"/>
          <w:color w:val="1F3864" w:themeColor="accent5" w:themeShade="80"/>
          <w:lang w:val="fr-FR"/>
        </w:rPr>
        <w:br/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4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vier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Foto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5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fünf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hat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Pferd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2060F2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6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sechs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Kino.</w:t>
      </w:r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br/>
        <w:t xml:space="preserve">7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Nummer</w:t>
      </w:r>
      <w:proofErr w:type="spellEnd"/>
      <w:r w:rsidR="000159D9" w:rsidRPr="00C92243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sieben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ist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eine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 xml:space="preserve"> </w:t>
      </w:r>
      <w:proofErr w:type="spellStart"/>
      <w:r w:rsidR="00BA6851">
        <w:rPr>
          <w:rFonts w:ascii="Century Gothic" w:hAnsi="Century Gothic"/>
          <w:color w:val="1F3864" w:themeColor="accent5" w:themeShade="80"/>
          <w:lang w:val="fr-FR"/>
        </w:rPr>
        <w:t>Katze</w:t>
      </w:r>
      <w:proofErr w:type="spellEnd"/>
      <w:r w:rsidR="00BA6851">
        <w:rPr>
          <w:rFonts w:ascii="Century Gothic" w:hAnsi="Century Gothic"/>
          <w:color w:val="1F3864" w:themeColor="accent5" w:themeShade="80"/>
          <w:lang w:val="fr-FR"/>
        </w:rPr>
        <w:t>.</w:t>
      </w:r>
      <w:r w:rsidR="00166E15">
        <w:rPr>
          <w:rFonts w:ascii="Century Gothic" w:hAnsi="Century Gothic"/>
          <w:color w:val="1F3864" w:themeColor="accent5" w:themeShade="80"/>
          <w:lang w:val="fr-FR"/>
        </w:rPr>
        <w:br/>
      </w:r>
      <w:bookmarkStart w:id="0" w:name="_GoBack"/>
      <w:bookmarkEnd w:id="0"/>
    </w:p>
    <w:p w14:paraId="045B25FE" w14:textId="331954AE" w:rsidR="006D2B89" w:rsidRPr="00166E15" w:rsidRDefault="007008F5" w:rsidP="007008F5">
      <w:pPr>
        <w:rPr>
          <w:rFonts w:ascii="Century Gothic" w:hAnsi="Century Gothic"/>
          <w:color w:val="1F3864" w:themeColor="accent5" w:themeShade="80"/>
          <w:sz w:val="20"/>
        </w:rPr>
      </w:pPr>
      <w:r w:rsidRPr="00166E15">
        <w:rPr>
          <w:rFonts w:ascii="Century Gothic" w:hAnsi="Century Gothic"/>
          <w:color w:val="1F3864" w:themeColor="accent5" w:themeShade="80"/>
          <w:sz w:val="20"/>
        </w:rPr>
        <w:t xml:space="preserve">Source of frequency rankings: </w:t>
      </w:r>
      <w:r w:rsidR="00166E15" w:rsidRPr="00166E15">
        <w:rPr>
          <w:rFonts w:ascii="Century Gothic" w:hAnsi="Century Gothic"/>
          <w:color w:val="1F3864" w:themeColor="accent5" w:themeShade="80"/>
          <w:sz w:val="20"/>
        </w:rPr>
        <w:t xml:space="preserve">Jones, R.L &amp; </w:t>
      </w:r>
      <w:proofErr w:type="spellStart"/>
      <w:r w:rsidR="00166E15" w:rsidRPr="00166E15">
        <w:rPr>
          <w:rFonts w:ascii="Century Gothic" w:hAnsi="Century Gothic"/>
          <w:color w:val="1F3864" w:themeColor="accent5" w:themeShade="80"/>
          <w:sz w:val="20"/>
        </w:rPr>
        <w:t>Tschirner</w:t>
      </w:r>
      <w:proofErr w:type="spellEnd"/>
      <w:r w:rsidR="00166E15" w:rsidRPr="00166E15">
        <w:rPr>
          <w:rFonts w:ascii="Century Gothic" w:hAnsi="Century Gothic"/>
          <w:color w:val="1F3864" w:themeColor="accent5" w:themeShade="80"/>
          <w:sz w:val="20"/>
        </w:rPr>
        <w:t>, E. (2011). A frequency dictionary of German: Core vocabulary for learners. London: Routledge.</w:t>
      </w:r>
    </w:p>
    <w:sectPr w:rsidR="006D2B89" w:rsidRPr="00166E15" w:rsidSect="00BA6851">
      <w:type w:val="continuous"/>
      <w:pgSz w:w="11906" w:h="16838"/>
      <w:pgMar w:top="1440" w:right="1440" w:bottom="709" w:left="1440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09E" w14:textId="77777777" w:rsidR="00D70AEB" w:rsidRDefault="00D70AEB" w:rsidP="00180B91">
      <w:pPr>
        <w:spacing w:after="0" w:line="240" w:lineRule="auto"/>
      </w:pPr>
      <w:r>
        <w:separator/>
      </w:r>
    </w:p>
  </w:endnote>
  <w:endnote w:type="continuationSeparator" w:id="0">
    <w:p w14:paraId="61518DC3" w14:textId="77777777" w:rsidR="00D70AEB" w:rsidRDefault="00D70A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87F6" w14:textId="77A243D8" w:rsidR="00180B91" w:rsidRDefault="004E7BF2" w:rsidP="00C92243">
    <w:pPr>
      <w:pStyle w:val="Footer"/>
      <w:tabs>
        <w:tab w:val="left" w:pos="1800"/>
      </w:tabs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1312" behindDoc="1" locked="0" layoutInCell="1" allowOverlap="1" wp14:anchorId="65685785" wp14:editId="66EC9068">
          <wp:simplePos x="0" y="0"/>
          <wp:positionH relativeFrom="column">
            <wp:posOffset>-923925</wp:posOffset>
          </wp:positionH>
          <wp:positionV relativeFrom="paragraph">
            <wp:posOffset>142875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5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5211" wp14:editId="2711BAC5">
              <wp:simplePos x="0" y="0"/>
              <wp:positionH relativeFrom="column">
                <wp:posOffset>2171700</wp:posOffset>
              </wp:positionH>
              <wp:positionV relativeFrom="paragraph">
                <wp:posOffset>302895</wp:posOffset>
              </wp:positionV>
              <wp:extent cx="25241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765F23" w14:textId="77777777" w:rsidR="00C92243" w:rsidRPr="00C92243" w:rsidRDefault="00C92243" w:rsidP="00C9224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C92243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Rachel Hawkes / Images: Steve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5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23.85pt;width:1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" filled="f" stroked="f" strokeweight=".5pt">
              <v:textbox>
                <w:txbxContent>
                  <w:p w14:paraId="61765F23" w14:textId="77777777" w:rsidR="00C92243" w:rsidRPr="00C92243" w:rsidRDefault="00C92243" w:rsidP="00C92243">
                    <w:pP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C92243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Rachel Hawkes / Images: Steve Clarke</w:t>
                    </w:r>
                  </w:p>
                </w:txbxContent>
              </v:textbox>
            </v:shape>
          </w:pict>
        </mc:Fallback>
      </mc:AlternateContent>
    </w:r>
    <w:r w:rsidR="00C92243">
      <w:tab/>
    </w:r>
    <w:r w:rsidR="00C92243">
      <w:tab/>
    </w:r>
    <w:r w:rsidR="00C92243">
      <w:tab/>
    </w:r>
    <w:r w:rsidR="00C92243">
      <w:tab/>
    </w:r>
  </w:p>
  <w:p w14:paraId="43081DB8" w14:textId="29F8795A" w:rsidR="00180B91" w:rsidRDefault="0018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0675" w14:textId="77777777" w:rsidR="00D70AEB" w:rsidRDefault="00D70AEB" w:rsidP="00180B91">
      <w:pPr>
        <w:spacing w:after="0" w:line="240" w:lineRule="auto"/>
      </w:pPr>
      <w:r>
        <w:separator/>
      </w:r>
    </w:p>
  </w:footnote>
  <w:footnote w:type="continuationSeparator" w:id="0">
    <w:p w14:paraId="1FEC529F" w14:textId="77777777" w:rsidR="00D70AEB" w:rsidRDefault="00D70A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C397" w14:textId="6C775223" w:rsidR="00180B91" w:rsidRDefault="00180B91" w:rsidP="00180B9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9"/>
    <w:rsid w:val="000159D9"/>
    <w:rsid w:val="001618EC"/>
    <w:rsid w:val="00166E15"/>
    <w:rsid w:val="00180B91"/>
    <w:rsid w:val="001A5232"/>
    <w:rsid w:val="001C0C8D"/>
    <w:rsid w:val="002060F2"/>
    <w:rsid w:val="00230472"/>
    <w:rsid w:val="00247965"/>
    <w:rsid w:val="002C3080"/>
    <w:rsid w:val="00305599"/>
    <w:rsid w:val="003971C1"/>
    <w:rsid w:val="003A269D"/>
    <w:rsid w:val="004A2600"/>
    <w:rsid w:val="004C6B47"/>
    <w:rsid w:val="004E7BF2"/>
    <w:rsid w:val="00584659"/>
    <w:rsid w:val="00586F6F"/>
    <w:rsid w:val="005B5495"/>
    <w:rsid w:val="005C3E97"/>
    <w:rsid w:val="00680AD8"/>
    <w:rsid w:val="00693BE6"/>
    <w:rsid w:val="006D2B89"/>
    <w:rsid w:val="007008F5"/>
    <w:rsid w:val="0077390C"/>
    <w:rsid w:val="00810C5D"/>
    <w:rsid w:val="00846E90"/>
    <w:rsid w:val="009A0D9F"/>
    <w:rsid w:val="00A1164B"/>
    <w:rsid w:val="00A177E4"/>
    <w:rsid w:val="00A76B17"/>
    <w:rsid w:val="00B25A1B"/>
    <w:rsid w:val="00B86137"/>
    <w:rsid w:val="00BA6851"/>
    <w:rsid w:val="00C235D4"/>
    <w:rsid w:val="00C3584A"/>
    <w:rsid w:val="00C77B7A"/>
    <w:rsid w:val="00C92243"/>
    <w:rsid w:val="00CF25EA"/>
    <w:rsid w:val="00D11D3A"/>
    <w:rsid w:val="00D705FA"/>
    <w:rsid w:val="00D70AEB"/>
    <w:rsid w:val="00E46CFA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1193"/>
  <w15:chartTrackingRefBased/>
  <w15:docId w15:val="{40738FEE-2067-48C5-8776-71541ACA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4C6B47"/>
    <w:rPr>
      <w:color w:val="0563C1"/>
      <w:u w:val="single"/>
    </w:rPr>
  </w:style>
  <w:style w:type="table" w:styleId="TableGrid">
    <w:name w:val="Table Grid"/>
    <w:basedOn w:val="TableNormal"/>
    <w:uiPriority w:val="39"/>
    <w:rsid w:val="006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65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659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65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4</cp:revision>
  <cp:lastPrinted>2019-05-18T06:11:00Z</cp:lastPrinted>
  <dcterms:created xsi:type="dcterms:W3CDTF">2019-05-18T06:20:00Z</dcterms:created>
  <dcterms:modified xsi:type="dcterms:W3CDTF">2019-05-18T06:29:00Z</dcterms:modified>
</cp:coreProperties>
</file>