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6CB6" w14:textId="1F750D19" w:rsidR="00513C7C" w:rsidRPr="00DF1DFA" w:rsidRDefault="00513C7C" w:rsidP="00513C7C">
      <w:pPr>
        <w:tabs>
          <w:tab w:val="left" w:pos="6774"/>
        </w:tabs>
        <w:jc w:val="center"/>
        <w:rPr>
          <w:rFonts w:eastAsia="SimSun" w:cs="Arial"/>
          <w:b/>
          <w:sz w:val="32"/>
          <w:szCs w:val="32"/>
        </w:rPr>
      </w:pPr>
      <w:r w:rsidRPr="00DF1DFA">
        <w:rPr>
          <w:rFonts w:eastAsia="SimSun" w:cs="Arial"/>
          <w:b/>
          <w:sz w:val="32"/>
          <w:szCs w:val="32"/>
        </w:rPr>
        <w:t>Modern Foreign Languages GCSE Subject Content</w:t>
      </w:r>
      <w:r w:rsidRPr="00DF1DFA">
        <w:rPr>
          <w:rFonts w:eastAsia="SimSun" w:cs="Arial"/>
          <w:b/>
          <w:sz w:val="32"/>
          <w:szCs w:val="32"/>
        </w:rPr>
        <w:br/>
      </w:r>
      <w:r w:rsidRPr="00DF1DFA">
        <w:rPr>
          <w:rFonts w:eastAsia="SimSun" w:cs="Arial"/>
          <w:bCs/>
          <w:sz w:val="32"/>
          <w:szCs w:val="32"/>
        </w:rPr>
        <w:t>2015 and 2021 comparison</w:t>
      </w:r>
      <w:r w:rsidR="00EB7198" w:rsidRPr="00DF1DFA">
        <w:rPr>
          <w:rFonts w:eastAsia="SimSun" w:cs="Arial"/>
          <w:bCs/>
          <w:sz w:val="32"/>
          <w:szCs w:val="32"/>
        </w:rPr>
        <w:t xml:space="preserve"> (</w:t>
      </w:r>
      <w:r w:rsidR="00A31129" w:rsidRPr="00DF1DFA">
        <w:rPr>
          <w:rFonts w:eastAsia="SimSun" w:cs="Arial"/>
          <w:bCs/>
          <w:sz w:val="32"/>
          <w:szCs w:val="32"/>
        </w:rPr>
        <w:t>table</w:t>
      </w:r>
      <w:r w:rsidR="00EB7198" w:rsidRPr="00DF1DFA">
        <w:rPr>
          <w:rFonts w:eastAsia="SimSun" w:cs="Arial"/>
          <w:bCs/>
          <w:sz w:val="32"/>
          <w:szCs w:val="32"/>
        </w:rPr>
        <w:t>)</w:t>
      </w:r>
    </w:p>
    <w:p w14:paraId="39984F5E" w14:textId="5A43BE02" w:rsidR="00513C7C" w:rsidRPr="00DF1DFA" w:rsidRDefault="004903BA" w:rsidP="00513C7C">
      <w:pPr>
        <w:spacing w:after="0" w:line="240" w:lineRule="auto"/>
        <w:rPr>
          <w:rFonts w:eastAsia="SimSun" w:cs="Arial"/>
          <w:bCs/>
          <w:sz w:val="22"/>
          <w:szCs w:val="22"/>
        </w:rPr>
      </w:pPr>
      <w:r w:rsidRPr="00DF1DFA">
        <w:rPr>
          <w:rFonts w:eastAsia="SimSun" w:cs="Arial"/>
          <w:bCs/>
          <w:sz w:val="22"/>
          <w:szCs w:val="22"/>
        </w:rPr>
        <w:t xml:space="preserve">The purpose of this task is to pinpoint some of the main differences and elements of continuity between the current (2015) GCSE Subject Content and the proposed Subject Content.  </w:t>
      </w:r>
      <w:r w:rsidR="009B074B" w:rsidRPr="00DF1DFA">
        <w:rPr>
          <w:rFonts w:eastAsia="SimSun" w:cs="Arial"/>
          <w:bCs/>
          <w:sz w:val="22"/>
          <w:szCs w:val="22"/>
        </w:rPr>
        <w:t xml:space="preserve">You can choose whether to complete the analysis of both documents concurrently </w:t>
      </w:r>
      <w:proofErr w:type="gramStart"/>
      <w:r w:rsidR="009B074B" w:rsidRPr="00DF1DFA">
        <w:rPr>
          <w:rFonts w:eastAsia="SimSun" w:cs="Arial"/>
          <w:bCs/>
          <w:sz w:val="22"/>
          <w:szCs w:val="22"/>
        </w:rPr>
        <w:t>or</w:t>
      </w:r>
      <w:proofErr w:type="gramEnd"/>
      <w:r w:rsidR="009B074B" w:rsidRPr="00DF1DFA">
        <w:rPr>
          <w:rFonts w:eastAsia="SimSun" w:cs="Arial"/>
          <w:bCs/>
          <w:sz w:val="22"/>
          <w:szCs w:val="22"/>
        </w:rPr>
        <w:t xml:space="preserve"> sequentially.</w:t>
      </w:r>
      <w:r w:rsidR="00513C7C" w:rsidRPr="00DF1DFA">
        <w:rPr>
          <w:rFonts w:eastAsia="SimSun" w:cs="Arial"/>
          <w:bCs/>
          <w:sz w:val="22"/>
          <w:szCs w:val="22"/>
        </w:rPr>
        <w:t xml:space="preserve">  </w:t>
      </w:r>
      <w:r w:rsidR="00433094" w:rsidRPr="00DF1DFA">
        <w:rPr>
          <w:rFonts w:eastAsia="SimSun" w:cs="Arial"/>
          <w:bCs/>
          <w:sz w:val="22"/>
          <w:szCs w:val="22"/>
        </w:rPr>
        <w:t xml:space="preserve">The document is editable! Add or substitute any </w:t>
      </w:r>
      <w:r w:rsidR="009B074B" w:rsidRPr="00DF1DFA">
        <w:rPr>
          <w:rFonts w:eastAsia="SimSun" w:cs="Arial"/>
          <w:bCs/>
          <w:sz w:val="22"/>
          <w:szCs w:val="22"/>
        </w:rPr>
        <w:t>headings</w:t>
      </w:r>
      <w:r w:rsidR="00433094" w:rsidRPr="00DF1DFA">
        <w:rPr>
          <w:rFonts w:eastAsia="SimSun" w:cs="Arial"/>
          <w:bCs/>
          <w:sz w:val="22"/>
          <w:szCs w:val="22"/>
        </w:rPr>
        <w:t xml:space="preserve">. </w:t>
      </w:r>
      <w:r w:rsidR="00513C7C" w:rsidRPr="00DF1DFA">
        <w:rPr>
          <w:rFonts w:eastAsia="SimSun" w:cs="Arial"/>
          <w:bCs/>
          <w:sz w:val="22"/>
          <w:szCs w:val="22"/>
        </w:rPr>
        <w:t>Allow 45-60 minutes for this task.</w:t>
      </w:r>
      <w:r w:rsidR="00433094" w:rsidRPr="00DF1DFA">
        <w:rPr>
          <w:rFonts w:eastAsia="SimSun" w:cs="Arial"/>
          <w:bCs/>
          <w:sz w:val="22"/>
          <w:szCs w:val="22"/>
        </w:rPr>
        <w:t xml:space="preserve"> </w:t>
      </w:r>
      <w:r w:rsidR="009B074B" w:rsidRPr="00DF1DFA">
        <w:rPr>
          <w:rFonts w:eastAsia="SimSun" w:cs="Arial"/>
          <w:bCs/>
          <w:sz w:val="22"/>
          <w:szCs w:val="22"/>
        </w:rPr>
        <w:t>Aim to</w:t>
      </w:r>
      <w:r w:rsidR="003C2C8D" w:rsidRPr="00DF1DFA">
        <w:rPr>
          <w:rFonts w:eastAsia="SimSun" w:cs="Arial"/>
          <w:bCs/>
          <w:sz w:val="22"/>
          <w:szCs w:val="22"/>
        </w:rPr>
        <w:t xml:space="preserve"> draw out the implications for GCSE </w:t>
      </w:r>
      <w:r w:rsidR="009B074B" w:rsidRPr="00DF1DFA">
        <w:rPr>
          <w:rFonts w:eastAsia="SimSun" w:cs="Arial"/>
          <w:bCs/>
          <w:sz w:val="22"/>
          <w:szCs w:val="22"/>
        </w:rPr>
        <w:t xml:space="preserve">teaching and </w:t>
      </w:r>
      <w:r w:rsidR="003C2C8D" w:rsidRPr="00DF1DFA">
        <w:rPr>
          <w:rFonts w:eastAsia="SimSun" w:cs="Arial"/>
          <w:bCs/>
          <w:sz w:val="22"/>
          <w:szCs w:val="22"/>
        </w:rPr>
        <w:t>assessment</w:t>
      </w:r>
      <w:r w:rsidR="009B074B" w:rsidRPr="00DF1DFA">
        <w:rPr>
          <w:rFonts w:eastAsia="SimSun" w:cs="Arial"/>
          <w:bCs/>
          <w:sz w:val="22"/>
          <w:szCs w:val="22"/>
        </w:rPr>
        <w:t>(s) and teaching.</w:t>
      </w:r>
    </w:p>
    <w:p w14:paraId="2329AD68" w14:textId="77777777" w:rsidR="00513C7C" w:rsidRDefault="00513C7C" w:rsidP="00513C7C">
      <w:pPr>
        <w:spacing w:after="0" w:line="240" w:lineRule="auto"/>
        <w:rPr>
          <w:rFonts w:eastAsia="SimSun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189"/>
        <w:gridCol w:w="6344"/>
      </w:tblGrid>
      <w:tr w:rsidR="00A31129" w:rsidRPr="00951D75" w14:paraId="455B1A8A" w14:textId="77777777" w:rsidTr="00DF1DFA">
        <w:trPr>
          <w:trHeight w:val="325"/>
        </w:trPr>
        <w:tc>
          <w:tcPr>
            <w:tcW w:w="3256" w:type="dxa"/>
            <w:vMerge w:val="restart"/>
            <w:vAlign w:val="center"/>
          </w:tcPr>
          <w:p w14:paraId="10EE239C" w14:textId="074A5941" w:rsidR="00A31129" w:rsidRPr="00DF1DFA" w:rsidRDefault="00A31129" w:rsidP="00DB5BDD">
            <w:pPr>
              <w:jc w:val="center"/>
              <w:rPr>
                <w:rFonts w:ascii="Century Gothic" w:eastAsia="SimSun" w:hAnsi="Century Gothic" w:cs="Arial"/>
                <w:b/>
                <w:szCs w:val="24"/>
                <w:lang w:eastAsia="zh-CN"/>
              </w:rPr>
            </w:pPr>
            <w:r w:rsidRPr="00DF1DFA">
              <w:rPr>
                <w:rFonts w:ascii="Century Gothic" w:eastAsia="SimSun" w:hAnsi="Century Gothic" w:cs="Arial"/>
                <w:b/>
                <w:szCs w:val="24"/>
                <w:lang w:eastAsia="zh-CN"/>
              </w:rPr>
              <w:t>Headings</w:t>
            </w:r>
          </w:p>
        </w:tc>
        <w:tc>
          <w:tcPr>
            <w:tcW w:w="12533" w:type="dxa"/>
            <w:gridSpan w:val="2"/>
          </w:tcPr>
          <w:p w14:paraId="1AD8CD53" w14:textId="3F54D0D4" w:rsidR="00A31129" w:rsidRPr="00DF1DFA" w:rsidRDefault="00A31129" w:rsidP="003C2C8D">
            <w:pPr>
              <w:jc w:val="center"/>
              <w:rPr>
                <w:rFonts w:ascii="Century Gothic" w:eastAsia="SimSun" w:hAnsi="Century Gothic" w:cs="Arial"/>
                <w:b/>
                <w:szCs w:val="24"/>
                <w:lang w:eastAsia="zh-CN"/>
              </w:rPr>
            </w:pPr>
            <w:r w:rsidRPr="00DF1DFA">
              <w:rPr>
                <w:rFonts w:ascii="Century Gothic" w:eastAsia="SimSun" w:hAnsi="Century Gothic" w:cs="Arial"/>
                <w:b/>
                <w:szCs w:val="24"/>
                <w:lang w:eastAsia="zh-CN"/>
              </w:rPr>
              <w:t>Similarities and differences</w:t>
            </w:r>
          </w:p>
        </w:tc>
      </w:tr>
      <w:tr w:rsidR="00A31129" w:rsidRPr="00951D75" w14:paraId="1E30284C" w14:textId="77777777" w:rsidTr="00DF1DFA">
        <w:trPr>
          <w:trHeight w:val="325"/>
        </w:trPr>
        <w:tc>
          <w:tcPr>
            <w:tcW w:w="3256" w:type="dxa"/>
            <w:vMerge/>
            <w:vAlign w:val="center"/>
          </w:tcPr>
          <w:p w14:paraId="5315F939" w14:textId="77777777" w:rsidR="00A31129" w:rsidRPr="00DF1DFA" w:rsidRDefault="00A31129" w:rsidP="00DB5BDD">
            <w:pPr>
              <w:jc w:val="center"/>
              <w:rPr>
                <w:rFonts w:ascii="Century Gothic" w:eastAsia="SimSun" w:hAnsi="Century Gothic" w:cs="Arial"/>
                <w:b/>
                <w:szCs w:val="24"/>
              </w:rPr>
            </w:pPr>
          </w:p>
        </w:tc>
        <w:tc>
          <w:tcPr>
            <w:tcW w:w="6189" w:type="dxa"/>
          </w:tcPr>
          <w:p w14:paraId="0D06D86D" w14:textId="77777777" w:rsidR="00A31129" w:rsidRPr="00DF1DFA" w:rsidRDefault="00A31129" w:rsidP="000B5422">
            <w:pPr>
              <w:jc w:val="center"/>
              <w:rPr>
                <w:rFonts w:ascii="Century Gothic" w:eastAsia="SimSun" w:hAnsi="Century Gothic" w:cs="Arial"/>
                <w:b/>
                <w:szCs w:val="24"/>
              </w:rPr>
            </w:pPr>
            <w:r w:rsidRPr="00DF1DFA">
              <w:rPr>
                <w:rFonts w:ascii="Century Gothic" w:eastAsia="SimSun" w:hAnsi="Century Gothic" w:cs="Arial"/>
                <w:b/>
                <w:szCs w:val="24"/>
              </w:rPr>
              <w:t>2015</w:t>
            </w:r>
          </w:p>
        </w:tc>
        <w:tc>
          <w:tcPr>
            <w:tcW w:w="6344" w:type="dxa"/>
          </w:tcPr>
          <w:p w14:paraId="5AA98378" w14:textId="77777777" w:rsidR="00A31129" w:rsidRPr="00DF1DFA" w:rsidRDefault="00A31129" w:rsidP="000B5422">
            <w:pPr>
              <w:jc w:val="center"/>
              <w:rPr>
                <w:rFonts w:ascii="Century Gothic" w:eastAsia="SimSun" w:hAnsi="Century Gothic" w:cs="Arial"/>
                <w:b/>
                <w:szCs w:val="24"/>
              </w:rPr>
            </w:pPr>
            <w:r w:rsidRPr="00DF1DFA">
              <w:rPr>
                <w:rFonts w:ascii="Century Gothic" w:eastAsia="SimSun" w:hAnsi="Century Gothic" w:cs="Arial"/>
                <w:b/>
                <w:szCs w:val="24"/>
              </w:rPr>
              <w:t>2021</w:t>
            </w:r>
          </w:p>
        </w:tc>
      </w:tr>
      <w:tr w:rsidR="00A31129" w:rsidRPr="00951D75" w14:paraId="2FC4B2E8" w14:textId="77777777" w:rsidTr="00DF1DFA">
        <w:trPr>
          <w:trHeight w:val="325"/>
        </w:trPr>
        <w:tc>
          <w:tcPr>
            <w:tcW w:w="3256" w:type="dxa"/>
            <w:vAlign w:val="center"/>
          </w:tcPr>
          <w:p w14:paraId="38869F76" w14:textId="4A23D12E" w:rsidR="00A31129" w:rsidRPr="00951D75" w:rsidRDefault="00A31129" w:rsidP="0091507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Subject aims</w:t>
            </w:r>
          </w:p>
        </w:tc>
        <w:tc>
          <w:tcPr>
            <w:tcW w:w="6189" w:type="dxa"/>
          </w:tcPr>
          <w:p w14:paraId="1FA04005" w14:textId="1AD9B2DF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54B7180B" w14:textId="77777777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A31129" w:rsidRPr="00951D75" w14:paraId="706CEA44" w14:textId="77777777" w:rsidTr="00DF1DFA">
        <w:trPr>
          <w:trHeight w:val="342"/>
        </w:trPr>
        <w:tc>
          <w:tcPr>
            <w:tcW w:w="3256" w:type="dxa"/>
          </w:tcPr>
          <w:p w14:paraId="2810322B" w14:textId="160686E3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Emphasis on L, S, R, W</w:t>
            </w:r>
          </w:p>
        </w:tc>
        <w:tc>
          <w:tcPr>
            <w:tcW w:w="6189" w:type="dxa"/>
          </w:tcPr>
          <w:p w14:paraId="106164D4" w14:textId="26ABFB45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760C10CB" w14:textId="730F2283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A31129" w:rsidRPr="00951D75" w14:paraId="74CE93F8" w14:textId="77777777" w:rsidTr="00DF1DFA">
        <w:trPr>
          <w:trHeight w:val="342"/>
        </w:trPr>
        <w:tc>
          <w:tcPr>
            <w:tcW w:w="3256" w:type="dxa"/>
          </w:tcPr>
          <w:p w14:paraId="1D6415C3" w14:textId="4F62D708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Contexts for teaching</w:t>
            </w:r>
          </w:p>
        </w:tc>
        <w:tc>
          <w:tcPr>
            <w:tcW w:w="6189" w:type="dxa"/>
          </w:tcPr>
          <w:p w14:paraId="23A3926A" w14:textId="697A8D25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5534A54D" w14:textId="7B4A3906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A31129" w:rsidRPr="00951D75" w14:paraId="5FBD1841" w14:textId="77777777" w:rsidTr="00DF1DFA">
        <w:trPr>
          <w:trHeight w:val="342"/>
        </w:trPr>
        <w:tc>
          <w:tcPr>
            <w:tcW w:w="3256" w:type="dxa"/>
          </w:tcPr>
          <w:p w14:paraId="562094EC" w14:textId="603E57F7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t>Connection to KS2/3</w:t>
            </w:r>
          </w:p>
        </w:tc>
        <w:tc>
          <w:tcPr>
            <w:tcW w:w="6189" w:type="dxa"/>
          </w:tcPr>
          <w:p w14:paraId="3AFE0B62" w14:textId="545FB7E1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3F078CC9" w14:textId="2BAE2F77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DF1DFA" w:rsidRPr="00951D75" w14:paraId="42F723ED" w14:textId="77777777" w:rsidTr="00DF1DFA">
        <w:trPr>
          <w:trHeight w:val="342"/>
        </w:trPr>
        <w:tc>
          <w:tcPr>
            <w:tcW w:w="3256" w:type="dxa"/>
          </w:tcPr>
          <w:p w14:paraId="6D8ED70E" w14:textId="21BE033F" w:rsidR="00DF1DFA" w:rsidRPr="00DF1DFA" w:rsidRDefault="00DF1DF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DF1DFA">
              <w:rPr>
                <w:rFonts w:ascii="Century Gothic" w:eastAsia="SimSun" w:hAnsi="Century Gothic" w:cs="Arial"/>
                <w:bCs/>
                <w:sz w:val="22"/>
              </w:rPr>
              <w:t>Approach to describing how knowledge will be used (skills? other ways of describing knowledge use?)</w:t>
            </w:r>
          </w:p>
        </w:tc>
        <w:tc>
          <w:tcPr>
            <w:tcW w:w="6189" w:type="dxa"/>
          </w:tcPr>
          <w:p w14:paraId="1BDD16C5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0BBF3F96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</w:tr>
      <w:tr w:rsidR="00DF1DFA" w:rsidRPr="00951D75" w14:paraId="5AA2A116" w14:textId="77777777" w:rsidTr="00DF1DFA">
        <w:trPr>
          <w:trHeight w:val="342"/>
        </w:trPr>
        <w:tc>
          <w:tcPr>
            <w:tcW w:w="3256" w:type="dxa"/>
          </w:tcPr>
          <w:p w14:paraId="7E9A2D64" w14:textId="293407C8" w:rsidR="00DF1DFA" w:rsidRPr="00DF1DFA" w:rsidRDefault="00DF1DF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DF1DFA">
              <w:rPr>
                <w:rFonts w:ascii="Century Gothic" w:eastAsia="SimSun" w:hAnsi="Century Gothic" w:cs="Arial"/>
                <w:bCs/>
                <w:sz w:val="22"/>
              </w:rPr>
              <w:t>Approach to describing vocabulary content</w:t>
            </w:r>
          </w:p>
        </w:tc>
        <w:tc>
          <w:tcPr>
            <w:tcW w:w="6189" w:type="dxa"/>
          </w:tcPr>
          <w:p w14:paraId="7BCC6171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6AC31FAA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</w:tr>
      <w:tr w:rsidR="00DF1DFA" w:rsidRPr="00951D75" w14:paraId="52B0F7E5" w14:textId="77777777" w:rsidTr="00DF1DFA">
        <w:trPr>
          <w:trHeight w:val="342"/>
        </w:trPr>
        <w:tc>
          <w:tcPr>
            <w:tcW w:w="3256" w:type="dxa"/>
          </w:tcPr>
          <w:p w14:paraId="6525AAAC" w14:textId="40C99F2E" w:rsidR="00DF1DFA" w:rsidRPr="00DF1DFA" w:rsidRDefault="00DF1DF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DF1DFA">
              <w:rPr>
                <w:rFonts w:ascii="Century Gothic" w:eastAsia="SimSun" w:hAnsi="Century Gothic" w:cs="Arial"/>
                <w:bCs/>
                <w:sz w:val="22"/>
              </w:rPr>
              <w:t>Approach to describing grammar content</w:t>
            </w:r>
          </w:p>
        </w:tc>
        <w:tc>
          <w:tcPr>
            <w:tcW w:w="6189" w:type="dxa"/>
          </w:tcPr>
          <w:p w14:paraId="71117E92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47318B11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</w:tr>
      <w:tr w:rsidR="00DF1DFA" w:rsidRPr="00951D75" w14:paraId="6F8C954F" w14:textId="77777777" w:rsidTr="00DF1DFA">
        <w:trPr>
          <w:trHeight w:val="342"/>
        </w:trPr>
        <w:tc>
          <w:tcPr>
            <w:tcW w:w="3256" w:type="dxa"/>
          </w:tcPr>
          <w:p w14:paraId="5DBC549B" w14:textId="188AC3B4" w:rsidR="00DF1DFA" w:rsidRPr="00DF1DFA" w:rsidRDefault="00DF1DF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DF1DFA">
              <w:rPr>
                <w:rFonts w:ascii="Century Gothic" w:eastAsia="SimSun" w:hAnsi="Century Gothic" w:cs="Arial"/>
                <w:bCs/>
                <w:sz w:val="22"/>
              </w:rPr>
              <w:t>Approach to describing basic literary (sound-symbol knowledge)</w:t>
            </w:r>
          </w:p>
        </w:tc>
        <w:tc>
          <w:tcPr>
            <w:tcW w:w="6189" w:type="dxa"/>
          </w:tcPr>
          <w:p w14:paraId="1D06A82F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236EDFCE" w14:textId="77777777" w:rsidR="00DF1DFA" w:rsidRPr="00951D75" w:rsidRDefault="00DF1DFA" w:rsidP="00157462">
            <w:pPr>
              <w:rPr>
                <w:rFonts w:eastAsia="SimSun" w:cs="Arial"/>
                <w:bCs/>
                <w:sz w:val="22"/>
              </w:rPr>
            </w:pPr>
          </w:p>
        </w:tc>
      </w:tr>
      <w:tr w:rsidR="00A31129" w:rsidRPr="00951D75" w14:paraId="73E5B9DE" w14:textId="77777777" w:rsidTr="00DF1DFA">
        <w:trPr>
          <w:trHeight w:val="325"/>
        </w:trPr>
        <w:tc>
          <w:tcPr>
            <w:tcW w:w="3256" w:type="dxa"/>
          </w:tcPr>
          <w:p w14:paraId="01CEB5DD" w14:textId="4ABE29DE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Types of assessment task</w:t>
            </w:r>
          </w:p>
        </w:tc>
        <w:tc>
          <w:tcPr>
            <w:tcW w:w="6189" w:type="dxa"/>
          </w:tcPr>
          <w:p w14:paraId="722386FF" w14:textId="027BD747" w:rsidR="00A31129" w:rsidRPr="00951D75" w:rsidRDefault="00A31129" w:rsidP="007B3F8E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6344" w:type="dxa"/>
          </w:tcPr>
          <w:p w14:paraId="57FEC8D1" w14:textId="3EB6B649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A31129" w:rsidRPr="00951D75" w14:paraId="093F6A6D" w14:textId="77777777" w:rsidTr="00DF1DFA">
        <w:trPr>
          <w:trHeight w:val="325"/>
        </w:trPr>
        <w:tc>
          <w:tcPr>
            <w:tcW w:w="3256" w:type="dxa"/>
          </w:tcPr>
          <w:p w14:paraId="4F187C66" w14:textId="7F5203E4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t>Unknown language</w:t>
            </w:r>
          </w:p>
        </w:tc>
        <w:tc>
          <w:tcPr>
            <w:tcW w:w="6189" w:type="dxa"/>
          </w:tcPr>
          <w:p w14:paraId="79692D8B" w14:textId="13FD4E2C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53051B31" w14:textId="35979A0A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A31129" w:rsidRPr="00951D75" w14:paraId="55D894C3" w14:textId="77777777" w:rsidTr="00DF1DFA">
        <w:trPr>
          <w:trHeight w:val="325"/>
        </w:trPr>
        <w:tc>
          <w:tcPr>
            <w:tcW w:w="3256" w:type="dxa"/>
          </w:tcPr>
          <w:p w14:paraId="60E29603" w14:textId="777117DD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Rubrics and language of questions</w:t>
            </w:r>
          </w:p>
        </w:tc>
        <w:tc>
          <w:tcPr>
            <w:tcW w:w="6189" w:type="dxa"/>
          </w:tcPr>
          <w:p w14:paraId="6FA1D6B1" w14:textId="369B07F1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6344" w:type="dxa"/>
          </w:tcPr>
          <w:p w14:paraId="1D6F88A7" w14:textId="77ACADF8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A31129" w:rsidRPr="00951D75" w14:paraId="27D453AA" w14:textId="77777777" w:rsidTr="00DF1DFA">
        <w:trPr>
          <w:trHeight w:val="325"/>
        </w:trPr>
        <w:tc>
          <w:tcPr>
            <w:tcW w:w="3256" w:type="dxa"/>
          </w:tcPr>
          <w:p w14:paraId="732EFBC9" w14:textId="0324C484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189" w:type="dxa"/>
          </w:tcPr>
          <w:p w14:paraId="6C7E4DEB" w14:textId="7C16FC34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448032F9" w14:textId="081A82C2" w:rsidR="00A31129" w:rsidRPr="00951D75" w:rsidRDefault="00A311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A31129" w:rsidRPr="00951D75" w14:paraId="08693A23" w14:textId="77777777" w:rsidTr="00DF1DFA">
        <w:trPr>
          <w:trHeight w:val="325"/>
        </w:trPr>
        <w:tc>
          <w:tcPr>
            <w:tcW w:w="3256" w:type="dxa"/>
          </w:tcPr>
          <w:p w14:paraId="179A76DA" w14:textId="3493C040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189" w:type="dxa"/>
          </w:tcPr>
          <w:p w14:paraId="1BCE57B9" w14:textId="7025F8EB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6344" w:type="dxa"/>
          </w:tcPr>
          <w:p w14:paraId="4040F20B" w14:textId="18D64BC8" w:rsidR="00A31129" w:rsidRPr="00951D75" w:rsidRDefault="00A3112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</w:tbl>
    <w:p w14:paraId="201E8EDC" w14:textId="78272AD2" w:rsidR="009A0D9F" w:rsidRPr="00175567" w:rsidRDefault="009A0D9F" w:rsidP="00433094">
      <w:pPr>
        <w:tabs>
          <w:tab w:val="left" w:pos="6513"/>
        </w:tabs>
      </w:pPr>
    </w:p>
    <w:sectPr w:rsidR="009A0D9F" w:rsidRPr="00175567" w:rsidSect="008F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A086" w14:textId="77777777" w:rsidR="00A329D4" w:rsidRDefault="00A329D4" w:rsidP="00180B91">
      <w:pPr>
        <w:spacing w:after="0" w:line="240" w:lineRule="auto"/>
      </w:pPr>
      <w:r>
        <w:separator/>
      </w:r>
    </w:p>
  </w:endnote>
  <w:endnote w:type="continuationSeparator" w:id="0">
    <w:p w14:paraId="085F8002" w14:textId="77777777" w:rsidR="00A329D4" w:rsidRDefault="00A329D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4E7E" w14:textId="77777777" w:rsidR="000A5A49" w:rsidRDefault="000A5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564D" w14:textId="77777777" w:rsidR="00282F0B" w:rsidRDefault="003125AB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203D09" wp14:editId="5E10D26B">
              <wp:simplePos x="0" y="0"/>
              <wp:positionH relativeFrom="column">
                <wp:posOffset>8861593</wp:posOffset>
              </wp:positionH>
              <wp:positionV relativeFrom="paragraph">
                <wp:posOffset>301625</wp:posOffset>
              </wp:positionV>
              <wp:extent cx="1935000" cy="26924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000" cy="269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992E78" w14:textId="3F5D0DA9" w:rsidR="003125AB" w:rsidRPr="00433094" w:rsidRDefault="003125AB" w:rsidP="003125AB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3094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Last updated: </w:t>
                          </w:r>
                          <w:r w:rsidR="000A5A49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>17</w:t>
                          </w:r>
                          <w:r w:rsidR="00433094" w:rsidRPr="00433094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>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D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697.75pt;margin-top:23.75pt;width:152.3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" filled="f" stroked="f">
              <v:textbox style="mso-fit-shape-to-text:t">
                <w:txbxContent>
                  <w:p w14:paraId="6E992E78" w14:textId="3F5D0DA9" w:rsidR="003125AB" w:rsidRPr="00433094" w:rsidRDefault="003125AB" w:rsidP="003125AB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</w:pPr>
                    <w:r w:rsidRPr="00433094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Last updated: </w:t>
                    </w:r>
                    <w:r w:rsidR="000A5A49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>17</w:t>
                    </w:r>
                    <w:r w:rsidR="00433094" w:rsidRPr="00433094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>/03/21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26DC7" wp14:editId="46652DAF">
              <wp:simplePos x="0" y="0"/>
              <wp:positionH relativeFrom="column">
                <wp:posOffset>5707380</wp:posOffset>
              </wp:positionH>
              <wp:positionV relativeFrom="paragraph">
                <wp:posOffset>3387725</wp:posOffset>
              </wp:positionV>
              <wp:extent cx="1986915" cy="2692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76B607" w14:textId="77777777" w:rsidR="003125AB" w:rsidRDefault="003125AB" w:rsidP="003125A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125AB">
                            <w:rPr>
                              <w:noProof/>
                              <w:sz w:val="22"/>
                              <w:szCs w:val="22"/>
                              <w:lang w:eastAsia="en-GB"/>
                            </w:rPr>
                            <w:drawing>
                              <wp:inline distT="0" distB="0" distL="0" distR="0" wp14:anchorId="445661E5" wp14:editId="48757B87">
                                <wp:extent cx="1804035" cy="397060"/>
                                <wp:effectExtent l="0" t="0" r="0" b="0"/>
                                <wp:docPr id="2" name="Picture 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035" cy="39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26DC7" id="Text Box 6" o:spid="_x0000_s1027" type="#_x0000_t202" alt="&quot;&quot;" style="position:absolute;margin-left:449.4pt;margin-top:266.75pt;width:156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" filled="f" stroked="f">
              <v:textbox style="mso-fit-shape-to-text:t">
                <w:txbxContent>
                  <w:p w14:paraId="4D76B607" w14:textId="77777777" w:rsidR="003125AB" w:rsidRDefault="003125AB" w:rsidP="003125AB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3125AB">
                      <w:rPr>
                        <w:noProof/>
                        <w:sz w:val="22"/>
                        <w:szCs w:val="22"/>
                        <w:lang w:eastAsia="en-GB"/>
                      </w:rPr>
                      <w:drawing>
                        <wp:inline distT="0" distB="0" distL="0" distR="0" wp14:anchorId="445661E5" wp14:editId="48757B87">
                          <wp:extent cx="1804035" cy="397060"/>
                          <wp:effectExtent l="0" t="0" r="0" b="0"/>
                          <wp:docPr id="2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4035" cy="39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17EB65" wp14:editId="6FE1E75B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BF96E" wp14:editId="3296721C">
              <wp:simplePos x="0" y="0"/>
              <wp:positionH relativeFrom="column">
                <wp:posOffset>6421755</wp:posOffset>
              </wp:positionH>
              <wp:positionV relativeFrom="paragraph">
                <wp:posOffset>94615</wp:posOffset>
              </wp:positionV>
              <wp:extent cx="1562100" cy="3429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DF65D" w14:textId="77777777" w:rsidR="009A4B6E" w:rsidRPr="009A4B6E" w:rsidRDefault="009A4B6E">
                          <w:pPr>
                            <w:rPr>
                              <w:color w:val="FFFFFF" w:themeColor="background1"/>
                            </w:rPr>
                          </w:pPr>
                          <w:r w:rsidRPr="009A4B6E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BF96E" id="Text Box 1" o:spid="_x0000_s1028" type="#_x0000_t202" alt="&quot;&quot;" style="position:absolute;margin-left:505.65pt;margin-top:7.45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" filled="f" stroked="f" strokeweight=".5pt">
              <v:textbox>
                <w:txbxContent>
                  <w:p w14:paraId="428DF65D" w14:textId="77777777" w:rsidR="009A4B6E" w:rsidRPr="009A4B6E" w:rsidRDefault="009A4B6E">
                    <w:pPr>
                      <w:rPr>
                        <w:color w:val="FFFFFF" w:themeColor="background1"/>
                      </w:rPr>
                    </w:pPr>
                    <w:r w:rsidRPr="009A4B6E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9A4B6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5643" w14:textId="77777777" w:rsidR="000A5A49" w:rsidRDefault="000A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31E41" w14:textId="77777777" w:rsidR="00A329D4" w:rsidRDefault="00A329D4" w:rsidP="00180B91">
      <w:pPr>
        <w:spacing w:after="0" w:line="240" w:lineRule="auto"/>
      </w:pPr>
      <w:r>
        <w:separator/>
      </w:r>
    </w:p>
  </w:footnote>
  <w:footnote w:type="continuationSeparator" w:id="0">
    <w:p w14:paraId="693EE890" w14:textId="77777777" w:rsidR="00A329D4" w:rsidRDefault="00A329D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C016" w14:textId="77777777" w:rsidR="000A5A49" w:rsidRDefault="000A5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8D6F" w14:textId="4C5C2C00" w:rsidR="00180B91" w:rsidRPr="00175567" w:rsidRDefault="00180B91" w:rsidP="00433094">
    <w:pPr>
      <w:pStyle w:val="Header"/>
      <w:tabs>
        <w:tab w:val="clear" w:pos="4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924F" w14:textId="77777777" w:rsidR="000A5A49" w:rsidRDefault="000A5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D020A"/>
    <w:multiLevelType w:val="hybridMultilevel"/>
    <w:tmpl w:val="F058F7AC"/>
    <w:lvl w:ilvl="0" w:tplc="F89038C8">
      <w:start w:val="1"/>
      <w:numFmt w:val="decimal"/>
      <w:lvlText w:val="%1."/>
      <w:lvlJc w:val="left"/>
      <w:pPr>
        <w:ind w:left="720" w:hanging="360"/>
      </w:pPr>
    </w:lvl>
    <w:lvl w:ilvl="1" w:tplc="A8BE27EC">
      <w:start w:val="1"/>
      <w:numFmt w:val="lowerLetter"/>
      <w:lvlText w:val="%2."/>
      <w:lvlJc w:val="left"/>
      <w:pPr>
        <w:ind w:left="1440" w:hanging="360"/>
      </w:pPr>
    </w:lvl>
    <w:lvl w:ilvl="2" w:tplc="0B3A1420">
      <w:start w:val="1"/>
      <w:numFmt w:val="lowerRoman"/>
      <w:lvlText w:val="%3."/>
      <w:lvlJc w:val="right"/>
      <w:pPr>
        <w:ind w:left="2160" w:hanging="180"/>
      </w:pPr>
    </w:lvl>
    <w:lvl w:ilvl="3" w:tplc="6FAED50C">
      <w:start w:val="1"/>
      <w:numFmt w:val="decimal"/>
      <w:lvlText w:val="%4."/>
      <w:lvlJc w:val="left"/>
      <w:pPr>
        <w:ind w:left="2880" w:hanging="360"/>
      </w:pPr>
    </w:lvl>
    <w:lvl w:ilvl="4" w:tplc="C2B662EE">
      <w:start w:val="1"/>
      <w:numFmt w:val="lowerLetter"/>
      <w:lvlText w:val="%5."/>
      <w:lvlJc w:val="left"/>
      <w:pPr>
        <w:ind w:left="3600" w:hanging="360"/>
      </w:pPr>
    </w:lvl>
    <w:lvl w:ilvl="5" w:tplc="CD98E158">
      <w:start w:val="1"/>
      <w:numFmt w:val="lowerRoman"/>
      <w:lvlText w:val="%6."/>
      <w:lvlJc w:val="right"/>
      <w:pPr>
        <w:ind w:left="4320" w:hanging="180"/>
      </w:pPr>
    </w:lvl>
    <w:lvl w:ilvl="6" w:tplc="88E058BC">
      <w:start w:val="1"/>
      <w:numFmt w:val="decimal"/>
      <w:lvlText w:val="%7."/>
      <w:lvlJc w:val="left"/>
      <w:pPr>
        <w:ind w:left="5040" w:hanging="360"/>
      </w:pPr>
    </w:lvl>
    <w:lvl w:ilvl="7" w:tplc="A6580E12">
      <w:start w:val="1"/>
      <w:numFmt w:val="lowerLetter"/>
      <w:lvlText w:val="%8."/>
      <w:lvlJc w:val="left"/>
      <w:pPr>
        <w:ind w:left="5760" w:hanging="360"/>
      </w:pPr>
    </w:lvl>
    <w:lvl w:ilvl="8" w:tplc="0376FE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7C"/>
    <w:rsid w:val="000A5A49"/>
    <w:rsid w:val="000B40EC"/>
    <w:rsid w:val="00132EA0"/>
    <w:rsid w:val="00136805"/>
    <w:rsid w:val="001434E3"/>
    <w:rsid w:val="001523DD"/>
    <w:rsid w:val="00155813"/>
    <w:rsid w:val="00157462"/>
    <w:rsid w:val="00175567"/>
    <w:rsid w:val="00180B91"/>
    <w:rsid w:val="00190AEF"/>
    <w:rsid w:val="001F672F"/>
    <w:rsid w:val="00241F29"/>
    <w:rsid w:val="00282F0B"/>
    <w:rsid w:val="003125AB"/>
    <w:rsid w:val="0037525E"/>
    <w:rsid w:val="003A11FA"/>
    <w:rsid w:val="003C2C8D"/>
    <w:rsid w:val="004102E5"/>
    <w:rsid w:val="00433094"/>
    <w:rsid w:val="00460C70"/>
    <w:rsid w:val="004903BA"/>
    <w:rsid w:val="004C1C09"/>
    <w:rsid w:val="004C6A8C"/>
    <w:rsid w:val="00503231"/>
    <w:rsid w:val="00513C7C"/>
    <w:rsid w:val="00562B50"/>
    <w:rsid w:val="00563B9E"/>
    <w:rsid w:val="005C0441"/>
    <w:rsid w:val="005F161F"/>
    <w:rsid w:val="00622AC8"/>
    <w:rsid w:val="00661914"/>
    <w:rsid w:val="00775556"/>
    <w:rsid w:val="007B3F8E"/>
    <w:rsid w:val="007E5F8C"/>
    <w:rsid w:val="00846272"/>
    <w:rsid w:val="00856A7B"/>
    <w:rsid w:val="008D081F"/>
    <w:rsid w:val="008D244C"/>
    <w:rsid w:val="008F6E3D"/>
    <w:rsid w:val="0091507A"/>
    <w:rsid w:val="00951D75"/>
    <w:rsid w:val="00980E7E"/>
    <w:rsid w:val="00980ED1"/>
    <w:rsid w:val="009A0D9F"/>
    <w:rsid w:val="009A18A1"/>
    <w:rsid w:val="009A4B6E"/>
    <w:rsid w:val="009B074B"/>
    <w:rsid w:val="009C784A"/>
    <w:rsid w:val="009F25C1"/>
    <w:rsid w:val="009F58E5"/>
    <w:rsid w:val="00A277F2"/>
    <w:rsid w:val="00A31129"/>
    <w:rsid w:val="00A329D4"/>
    <w:rsid w:val="00A372BB"/>
    <w:rsid w:val="00A50A62"/>
    <w:rsid w:val="00AF1BA1"/>
    <w:rsid w:val="00BE4376"/>
    <w:rsid w:val="00D053F2"/>
    <w:rsid w:val="00D21E57"/>
    <w:rsid w:val="00D534FE"/>
    <w:rsid w:val="00DB5BDD"/>
    <w:rsid w:val="00DD7DFF"/>
    <w:rsid w:val="00DF1DFA"/>
    <w:rsid w:val="00E65A5B"/>
    <w:rsid w:val="00E94824"/>
    <w:rsid w:val="00EB7198"/>
    <w:rsid w:val="00ED407D"/>
    <w:rsid w:val="00F1455E"/>
    <w:rsid w:val="00F41A23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3810"/>
  <w15:chartTrackingRefBased/>
  <w15:docId w15:val="{08817BA6-E9A3-48AE-AFB8-92449F6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AB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5A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5A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25AB"/>
    <w:pPr>
      <w:outlineLvl w:val="2"/>
    </w:pPr>
    <w:rPr>
      <w:color w:val="2F5496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125AB"/>
    <w:pPr>
      <w:spacing w:after="0" w:line="240" w:lineRule="auto"/>
    </w:pPr>
    <w:rPr>
      <w:color w:val="1F3864" w:themeColor="accent5" w:themeShade="8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25A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5AB"/>
    <w:rPr>
      <w:rFonts w:eastAsiaTheme="majorEastAsia" w:cstheme="majorBidi"/>
      <w:color w:val="1F3864" w:themeColor="accent5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5AB"/>
    <w:rPr>
      <w:rFonts w:eastAsiaTheme="majorEastAsia" w:cstheme="majorBidi"/>
      <w:color w:val="2F5496" w:themeColor="accent5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25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5AB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5AB"/>
    <w:pPr>
      <w:numPr>
        <w:ilvl w:val="1"/>
      </w:numPr>
    </w:pPr>
    <w:rPr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25AB"/>
    <w:rPr>
      <w:color w:val="1F3864" w:themeColor="accent5" w:themeShade="80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qFormat/>
    <w:rsid w:val="003125A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25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5AB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13C7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C8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46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5C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5C1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wkes\Download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D805-F3CC-4FDF-8B4D-ABFDE722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NCELP_Resources_Landscape_Default.dotx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Catherine Morris</cp:lastModifiedBy>
  <cp:revision>3</cp:revision>
  <dcterms:created xsi:type="dcterms:W3CDTF">2021-02-21T08:36:00Z</dcterms:created>
  <dcterms:modified xsi:type="dcterms:W3CDTF">2021-03-17T16:25:00Z</dcterms:modified>
</cp:coreProperties>
</file>