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3D12" w14:textId="2B642240" w:rsidR="00D350DA" w:rsidRPr="00A037AB" w:rsidRDefault="0036428E" w:rsidP="0036428E">
      <w:pPr>
        <w:pStyle w:val="Heading1"/>
        <w:rPr>
          <w:color w:val="1F517B"/>
        </w:rPr>
      </w:pPr>
      <w:r w:rsidRPr="00A037AB">
        <w:rPr>
          <w:color w:val="1F517B"/>
        </w:rPr>
        <w:t>Vocabulary Learning Homework Answers</w:t>
      </w:r>
      <w:r w:rsidR="00D350DA" w:rsidRPr="00A037AB">
        <w:rPr>
          <w:color w:val="1F517B"/>
        </w:rPr>
        <w:br/>
        <w:t>Year 8 German – Term 1.1 Week 3</w:t>
      </w:r>
    </w:p>
    <w:p w14:paraId="31AC83A6" w14:textId="7C5F1B1D" w:rsidR="00731D9A" w:rsidRPr="00A037AB" w:rsidRDefault="00731D9A" w:rsidP="00D350DA">
      <w:pPr>
        <w:pStyle w:val="Heading1"/>
        <w:jc w:val="left"/>
        <w:rPr>
          <w:bCs w:val="0"/>
          <w:color w:val="1F517B"/>
        </w:rPr>
      </w:pPr>
      <w:r w:rsidRPr="00A037AB">
        <w:rPr>
          <w:color w:val="1F517B"/>
        </w:rPr>
        <w:t>Part 2</w:t>
      </w:r>
      <w:r w:rsidR="00D350DA" w:rsidRPr="00A037AB">
        <w:rPr>
          <w:color w:val="1F517B"/>
        </w:rPr>
        <w:t xml:space="preserve">: </w:t>
      </w:r>
      <w:r w:rsidR="00296B20" w:rsidRPr="00A037AB">
        <w:rPr>
          <w:color w:val="1F517B"/>
        </w:rPr>
        <w:t>Spelling and meaning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A037AB" w:rsidRPr="00A037AB" w14:paraId="5D0985C9" w14:textId="77777777" w:rsidTr="00BC125B">
        <w:trPr>
          <w:trHeight w:val="314"/>
        </w:trPr>
        <w:tc>
          <w:tcPr>
            <w:tcW w:w="562" w:type="dxa"/>
          </w:tcPr>
          <w:p w14:paraId="42435198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B9E0957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8D90F44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6A2B9A8A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D47D1F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3D0D1B2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Write it in English</w:t>
            </w:r>
          </w:p>
        </w:tc>
      </w:tr>
      <w:tr w:rsidR="00A037AB" w:rsidRPr="00A037AB" w14:paraId="5B680151" w14:textId="77777777" w:rsidTr="00BC125B">
        <w:trPr>
          <w:trHeight w:val="331"/>
        </w:trPr>
        <w:tc>
          <w:tcPr>
            <w:tcW w:w="562" w:type="dxa"/>
          </w:tcPr>
          <w:p w14:paraId="515E4DFB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9E2677C" w14:textId="453DC1F3" w:rsidR="00731D9A" w:rsidRPr="00A037AB" w:rsidRDefault="00C65B44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color w:val="1F517B"/>
                <w:sz w:val="24"/>
                <w:lang w:val="de-DE"/>
              </w:rPr>
              <w:t>müde</w:t>
            </w:r>
          </w:p>
        </w:tc>
        <w:tc>
          <w:tcPr>
            <w:tcW w:w="2436" w:type="dxa"/>
          </w:tcPr>
          <w:p w14:paraId="6DA8B698" w14:textId="6A22B8F1" w:rsidR="00731D9A" w:rsidRPr="00A037AB" w:rsidRDefault="00C65B44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tired</w:t>
            </w:r>
          </w:p>
        </w:tc>
        <w:tc>
          <w:tcPr>
            <w:tcW w:w="549" w:type="dxa"/>
          </w:tcPr>
          <w:p w14:paraId="7C71C80C" w14:textId="36C1437B" w:rsidR="00731D9A" w:rsidRPr="00A037AB" w:rsidRDefault="002630E8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341464AE" w14:textId="0EF8AF73" w:rsidR="00731D9A" w:rsidRPr="00A037AB" w:rsidRDefault="002C5B86" w:rsidP="00BC125B">
            <w:pPr>
              <w:rPr>
                <w:color w:val="1F517B"/>
                <w:sz w:val="24"/>
                <w:lang w:val="de-DE"/>
              </w:rPr>
            </w:pPr>
            <w:r w:rsidRPr="00A037AB">
              <w:rPr>
                <w:color w:val="1F517B"/>
                <w:sz w:val="24"/>
                <w:lang w:val="de-DE"/>
              </w:rPr>
              <w:t>der Schmerz</w:t>
            </w:r>
          </w:p>
          <w:p w14:paraId="0D67257B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1590FC" w14:textId="632BCF16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pain</w:t>
            </w:r>
          </w:p>
        </w:tc>
      </w:tr>
      <w:tr w:rsidR="00A037AB" w:rsidRPr="00A037AB" w14:paraId="7D1A8179" w14:textId="77777777" w:rsidTr="00BC125B">
        <w:trPr>
          <w:trHeight w:val="314"/>
        </w:trPr>
        <w:tc>
          <w:tcPr>
            <w:tcW w:w="562" w:type="dxa"/>
          </w:tcPr>
          <w:p w14:paraId="40075E3C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5B70D85" w14:textId="4310E1D8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color w:val="1F517B"/>
                <w:sz w:val="24"/>
                <w:lang w:val="de-DE"/>
              </w:rPr>
              <w:t>oben</w:t>
            </w:r>
          </w:p>
        </w:tc>
        <w:tc>
          <w:tcPr>
            <w:tcW w:w="2436" w:type="dxa"/>
          </w:tcPr>
          <w:p w14:paraId="0A8E8C79" w14:textId="0B5D274C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above, upstairs</w:t>
            </w:r>
          </w:p>
        </w:tc>
        <w:tc>
          <w:tcPr>
            <w:tcW w:w="549" w:type="dxa"/>
          </w:tcPr>
          <w:p w14:paraId="19AFB9D4" w14:textId="15926F4E" w:rsidR="00731D9A" w:rsidRPr="00A037AB" w:rsidRDefault="002630E8" w:rsidP="002630E8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0578B284" w14:textId="7CBC1974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der Brief</w:t>
            </w:r>
          </w:p>
        </w:tc>
        <w:tc>
          <w:tcPr>
            <w:tcW w:w="2436" w:type="dxa"/>
          </w:tcPr>
          <w:p w14:paraId="026523C9" w14:textId="2DF4882C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letter</w:t>
            </w:r>
          </w:p>
        </w:tc>
      </w:tr>
      <w:tr w:rsidR="00A037AB" w:rsidRPr="00A037AB" w14:paraId="5DC172D9" w14:textId="77777777" w:rsidTr="00BC125B">
        <w:trPr>
          <w:trHeight w:val="314"/>
        </w:trPr>
        <w:tc>
          <w:tcPr>
            <w:tcW w:w="562" w:type="dxa"/>
          </w:tcPr>
          <w:p w14:paraId="7CE60CA5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080194B" w14:textId="7109EEBE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unten</w:t>
            </w:r>
            <w:proofErr w:type="spellEnd"/>
          </w:p>
        </w:tc>
        <w:tc>
          <w:tcPr>
            <w:tcW w:w="2436" w:type="dxa"/>
          </w:tcPr>
          <w:p w14:paraId="6D5715C1" w14:textId="0466A664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below, downstairs</w:t>
            </w:r>
          </w:p>
        </w:tc>
        <w:tc>
          <w:tcPr>
            <w:tcW w:w="549" w:type="dxa"/>
          </w:tcPr>
          <w:p w14:paraId="40EA8034" w14:textId="6DF3E340" w:rsidR="00731D9A" w:rsidRPr="00A037AB" w:rsidRDefault="00731D9A" w:rsidP="002630E8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1</w:t>
            </w:r>
            <w:r w:rsidR="002630E8"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14:paraId="7F4524BA" w14:textId="24A30495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 xml:space="preserve">die </w:t>
            </w:r>
            <w:proofErr w:type="spellStart"/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Wohnung</w:t>
            </w:r>
            <w:proofErr w:type="spellEnd"/>
          </w:p>
        </w:tc>
        <w:tc>
          <w:tcPr>
            <w:tcW w:w="2436" w:type="dxa"/>
          </w:tcPr>
          <w:p w14:paraId="1A9EEB9C" w14:textId="1F0A3241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appartment</w:t>
            </w:r>
            <w:proofErr w:type="spellEnd"/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, flat</w:t>
            </w:r>
          </w:p>
        </w:tc>
      </w:tr>
      <w:tr w:rsidR="00A037AB" w:rsidRPr="00A037AB" w14:paraId="2861EF99" w14:textId="77777777" w:rsidTr="00BC125B">
        <w:trPr>
          <w:trHeight w:val="314"/>
        </w:trPr>
        <w:tc>
          <w:tcPr>
            <w:tcW w:w="562" w:type="dxa"/>
          </w:tcPr>
          <w:p w14:paraId="615FCAFE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2FB5C26" w14:textId="5504FCB9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noch</w:t>
            </w:r>
            <w:proofErr w:type="spellEnd"/>
          </w:p>
        </w:tc>
        <w:tc>
          <w:tcPr>
            <w:tcW w:w="2436" w:type="dxa"/>
          </w:tcPr>
          <w:p w14:paraId="700AEA87" w14:textId="6616C4B0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still, yet</w:t>
            </w:r>
          </w:p>
        </w:tc>
        <w:tc>
          <w:tcPr>
            <w:tcW w:w="549" w:type="dxa"/>
          </w:tcPr>
          <w:p w14:paraId="6DD43D3E" w14:textId="4A89F581" w:rsidR="00731D9A" w:rsidRPr="00A037AB" w:rsidRDefault="002630E8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23E6BA3" w14:textId="14DBA44D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 xml:space="preserve">der </w:t>
            </w:r>
            <w:proofErr w:type="spellStart"/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Kaffee</w:t>
            </w:r>
            <w:proofErr w:type="spellEnd"/>
          </w:p>
        </w:tc>
        <w:tc>
          <w:tcPr>
            <w:tcW w:w="2436" w:type="dxa"/>
          </w:tcPr>
          <w:p w14:paraId="2FB40649" w14:textId="270F5474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coffee</w:t>
            </w:r>
          </w:p>
        </w:tc>
      </w:tr>
      <w:tr w:rsidR="00A037AB" w:rsidRPr="00A037AB" w14:paraId="1B56585F" w14:textId="77777777" w:rsidTr="00BC125B">
        <w:trPr>
          <w:trHeight w:val="331"/>
        </w:trPr>
        <w:tc>
          <w:tcPr>
            <w:tcW w:w="562" w:type="dxa"/>
          </w:tcPr>
          <w:p w14:paraId="5031793A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5048C33" w14:textId="674B5B1B" w:rsidR="00731D9A" w:rsidRPr="00A037AB" w:rsidRDefault="002C5B86" w:rsidP="00BC125B">
            <w:pPr>
              <w:rPr>
                <w:color w:val="1F517B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die K</w:t>
            </w:r>
            <w:r w:rsidRPr="00A037AB">
              <w:rPr>
                <w:color w:val="1F517B"/>
                <w:sz w:val="24"/>
                <w:lang w:val="de-DE"/>
              </w:rPr>
              <w:t>üche</w:t>
            </w:r>
          </w:p>
        </w:tc>
        <w:tc>
          <w:tcPr>
            <w:tcW w:w="2436" w:type="dxa"/>
          </w:tcPr>
          <w:p w14:paraId="6A834A1B" w14:textId="3331E998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kitchen</w:t>
            </w:r>
          </w:p>
        </w:tc>
        <w:tc>
          <w:tcPr>
            <w:tcW w:w="549" w:type="dxa"/>
          </w:tcPr>
          <w:p w14:paraId="49BED5E2" w14:textId="6052529A" w:rsidR="00731D9A" w:rsidRPr="00A037AB" w:rsidRDefault="002630E8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39202468" w14:textId="6F56BD53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 xml:space="preserve">das Bad </w:t>
            </w:r>
          </w:p>
        </w:tc>
        <w:tc>
          <w:tcPr>
            <w:tcW w:w="2436" w:type="dxa"/>
          </w:tcPr>
          <w:p w14:paraId="21217370" w14:textId="6BB797AA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bathroom</w:t>
            </w:r>
          </w:p>
        </w:tc>
      </w:tr>
      <w:tr w:rsidR="00A037AB" w:rsidRPr="00A037AB" w14:paraId="0011CF18" w14:textId="77777777" w:rsidTr="00BC125B">
        <w:trPr>
          <w:trHeight w:val="314"/>
        </w:trPr>
        <w:tc>
          <w:tcPr>
            <w:tcW w:w="562" w:type="dxa"/>
          </w:tcPr>
          <w:p w14:paraId="5A88EF54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25259E8" w14:textId="69AD96D2" w:rsidR="002C5B86" w:rsidRPr="00A037AB" w:rsidRDefault="002C5B86" w:rsidP="00BC125B">
            <w:pPr>
              <w:rPr>
                <w:color w:val="1F517B"/>
                <w:sz w:val="24"/>
                <w:lang w:val="de-DE"/>
              </w:rPr>
            </w:pPr>
            <w:r w:rsidRPr="00A037AB">
              <w:rPr>
                <w:color w:val="1F517B"/>
                <w:sz w:val="24"/>
                <w:lang w:val="de-DE"/>
              </w:rPr>
              <w:t>die Lust</w:t>
            </w:r>
          </w:p>
        </w:tc>
        <w:tc>
          <w:tcPr>
            <w:tcW w:w="2436" w:type="dxa"/>
          </w:tcPr>
          <w:p w14:paraId="3C5004CE" w14:textId="379D77C5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desire</w:t>
            </w:r>
          </w:p>
        </w:tc>
        <w:tc>
          <w:tcPr>
            <w:tcW w:w="549" w:type="dxa"/>
          </w:tcPr>
          <w:p w14:paraId="64D51F69" w14:textId="63F9D4B1" w:rsidR="00731D9A" w:rsidRPr="00A037AB" w:rsidRDefault="002630E8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5F22F169" w14:textId="0BCC06AB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 xml:space="preserve">Sie </w:t>
            </w:r>
          </w:p>
        </w:tc>
        <w:tc>
          <w:tcPr>
            <w:tcW w:w="2436" w:type="dxa"/>
          </w:tcPr>
          <w:p w14:paraId="5A94230F" w14:textId="2E067B3E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you [formal]</w:t>
            </w:r>
          </w:p>
        </w:tc>
      </w:tr>
      <w:tr w:rsidR="00731D9A" w:rsidRPr="00A037AB" w14:paraId="60DE15E8" w14:textId="77777777" w:rsidTr="00BC125B">
        <w:trPr>
          <w:trHeight w:val="314"/>
        </w:trPr>
        <w:tc>
          <w:tcPr>
            <w:tcW w:w="562" w:type="dxa"/>
          </w:tcPr>
          <w:p w14:paraId="46427AA0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7F671AB9" w14:textId="276B9B3E" w:rsidR="00731D9A" w:rsidRPr="00A037AB" w:rsidRDefault="002C5B86" w:rsidP="00BC125B">
            <w:pPr>
              <w:rPr>
                <w:color w:val="1F517B"/>
                <w:sz w:val="24"/>
                <w:lang w:val="de-DE"/>
              </w:rPr>
            </w:pPr>
            <w:r w:rsidRPr="00A037AB">
              <w:rPr>
                <w:color w:val="1F517B"/>
                <w:sz w:val="24"/>
                <w:lang w:val="de-DE"/>
              </w:rPr>
              <w:t>der Hunger</w:t>
            </w:r>
          </w:p>
          <w:p w14:paraId="31792770" w14:textId="77777777" w:rsidR="00731D9A" w:rsidRPr="00A037AB" w:rsidRDefault="00731D9A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EAD3D3" w14:textId="202A98FD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hunger</w:t>
            </w:r>
          </w:p>
        </w:tc>
        <w:tc>
          <w:tcPr>
            <w:tcW w:w="549" w:type="dxa"/>
          </w:tcPr>
          <w:p w14:paraId="3ECCFADA" w14:textId="13E37205" w:rsidR="00731D9A" w:rsidRPr="00A037AB" w:rsidRDefault="002630E8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8C055AF" w14:textId="749F82FC" w:rsidR="00731D9A" w:rsidRPr="00A037AB" w:rsidRDefault="00683E4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gefunden</w:t>
            </w:r>
            <w:proofErr w:type="spellEnd"/>
          </w:p>
        </w:tc>
        <w:tc>
          <w:tcPr>
            <w:tcW w:w="2436" w:type="dxa"/>
          </w:tcPr>
          <w:p w14:paraId="65A40844" w14:textId="13EB5B89" w:rsidR="00731D9A" w:rsidRPr="00A037AB" w:rsidRDefault="002C5B86" w:rsidP="00BC125B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Times New Roman"/>
                <w:bCs/>
                <w:color w:val="1F517B"/>
                <w:sz w:val="24"/>
                <w:szCs w:val="24"/>
              </w:rPr>
              <w:t>found (pp)</w:t>
            </w:r>
          </w:p>
        </w:tc>
      </w:tr>
    </w:tbl>
    <w:p w14:paraId="30E0466B" w14:textId="77777777" w:rsidR="00731D9A" w:rsidRPr="00A037AB" w:rsidRDefault="00731D9A" w:rsidP="00731D9A">
      <w:pPr>
        <w:shd w:val="clear" w:color="auto" w:fill="FFFFFF"/>
        <w:spacing w:after="0" w:line="240" w:lineRule="auto"/>
        <w:rPr>
          <w:rFonts w:eastAsia="Calibri" w:cs="Times New Roman"/>
          <w:b/>
          <w:color w:val="1F517B"/>
          <w:sz w:val="24"/>
          <w:szCs w:val="24"/>
          <w:lang w:eastAsia="en-US"/>
        </w:rPr>
      </w:pPr>
    </w:p>
    <w:p w14:paraId="26FA4AF1" w14:textId="77777777" w:rsidR="00731D9A" w:rsidRPr="00A037AB" w:rsidRDefault="00731D9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F517B"/>
          <w:sz w:val="24"/>
          <w:szCs w:val="24"/>
          <w:lang w:eastAsia="en-GB"/>
        </w:rPr>
      </w:pPr>
    </w:p>
    <w:tbl>
      <w:tblPr>
        <w:tblStyle w:val="TableGrid1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A037AB" w:rsidRPr="00A037AB" w14:paraId="382CDF8B" w14:textId="77777777" w:rsidTr="00F601D1">
        <w:trPr>
          <w:trHeight w:val="325"/>
        </w:trPr>
        <w:tc>
          <w:tcPr>
            <w:tcW w:w="5524" w:type="dxa"/>
          </w:tcPr>
          <w:p w14:paraId="6B19D1BF" w14:textId="4C995A7D" w:rsidR="00F601D1" w:rsidRPr="00A037AB" w:rsidRDefault="00F601D1" w:rsidP="00F601D1">
            <w:pPr>
              <w:shd w:val="clear" w:color="auto" w:fill="FFFFFF"/>
              <w:rPr>
                <w:rFonts w:eastAsia="Times New Roman" w:cs="Arial"/>
                <w:bCs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Calibri" w:cs="Times New Roman"/>
                <w:b/>
                <w:color w:val="1F517B"/>
                <w:sz w:val="24"/>
                <w:szCs w:val="24"/>
                <w:lang w:eastAsia="en-US"/>
              </w:rPr>
              <w:t xml:space="preserve">Part 3a) </w:t>
            </w:r>
            <w:r w:rsidRPr="00A037AB">
              <w:rPr>
                <w:rFonts w:eastAsia="Calibri" w:cs="Times New Roman"/>
                <w:b/>
                <w:bCs/>
                <w:color w:val="1F517B"/>
                <w:sz w:val="24"/>
                <w:szCs w:val="24"/>
                <w:lang w:eastAsia="en-US"/>
              </w:rPr>
              <w:t>Associations</w:t>
            </w:r>
          </w:p>
        </w:tc>
      </w:tr>
      <w:tr w:rsidR="00A037AB" w:rsidRPr="00A037AB" w14:paraId="4D28FE20" w14:textId="77777777" w:rsidTr="00F601D1">
        <w:trPr>
          <w:trHeight w:val="283"/>
        </w:trPr>
        <w:tc>
          <w:tcPr>
            <w:tcW w:w="5524" w:type="dxa"/>
          </w:tcPr>
          <w:p w14:paraId="2C88A5DF" w14:textId="451C9D60" w:rsidR="00F601D1" w:rsidRPr="00A037AB" w:rsidRDefault="00F601D1" w:rsidP="00F601D1">
            <w:pPr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>1. unten (oben)</w:t>
            </w:r>
          </w:p>
        </w:tc>
      </w:tr>
      <w:tr w:rsidR="00A037AB" w:rsidRPr="00A037AB" w14:paraId="13794CF0" w14:textId="77777777" w:rsidTr="00F601D1">
        <w:trPr>
          <w:trHeight w:val="58"/>
        </w:trPr>
        <w:tc>
          <w:tcPr>
            <w:tcW w:w="5524" w:type="dxa"/>
          </w:tcPr>
          <w:p w14:paraId="38A9F342" w14:textId="516121CB" w:rsidR="00F601D1" w:rsidRPr="00A037AB" w:rsidRDefault="00F601D1" w:rsidP="00F601D1">
            <w:pPr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>2. schlafen (müde)</w:t>
            </w:r>
          </w:p>
        </w:tc>
      </w:tr>
      <w:tr w:rsidR="00A037AB" w:rsidRPr="00A037AB" w14:paraId="3549EE56" w14:textId="77777777" w:rsidTr="00F601D1">
        <w:trPr>
          <w:trHeight w:val="283"/>
        </w:trPr>
        <w:tc>
          <w:tcPr>
            <w:tcW w:w="5524" w:type="dxa"/>
          </w:tcPr>
          <w:p w14:paraId="2F896217" w14:textId="242F621A" w:rsidR="00F601D1" w:rsidRPr="00A037AB" w:rsidRDefault="00F601D1" w:rsidP="00F601D1">
            <w:pPr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>3. die Küche (das Bad)</w:t>
            </w:r>
          </w:p>
        </w:tc>
      </w:tr>
      <w:tr w:rsidR="00A037AB" w:rsidRPr="00A037AB" w14:paraId="6316E038" w14:textId="77777777" w:rsidTr="00F601D1">
        <w:trPr>
          <w:trHeight w:val="283"/>
        </w:trPr>
        <w:tc>
          <w:tcPr>
            <w:tcW w:w="5524" w:type="dxa"/>
          </w:tcPr>
          <w:p w14:paraId="70491721" w14:textId="49625E1B" w:rsidR="00F601D1" w:rsidRPr="00A037AB" w:rsidRDefault="00F601D1" w:rsidP="00F601D1">
            <w:pPr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 xml:space="preserve">4. </w:t>
            </w:r>
            <w:r w:rsidR="00E57244"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>schreiben (der Brief)</w:t>
            </w:r>
          </w:p>
        </w:tc>
      </w:tr>
      <w:tr w:rsidR="00A037AB" w:rsidRPr="00A037AB" w14:paraId="394754E5" w14:textId="77777777" w:rsidTr="00F601D1">
        <w:trPr>
          <w:trHeight w:val="283"/>
        </w:trPr>
        <w:tc>
          <w:tcPr>
            <w:tcW w:w="5524" w:type="dxa"/>
          </w:tcPr>
          <w:p w14:paraId="670A919B" w14:textId="1D28519B" w:rsidR="00F601D1" w:rsidRPr="00A037AB" w:rsidRDefault="00F601D1" w:rsidP="00F601D1">
            <w:pPr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 xml:space="preserve">5. </w:t>
            </w:r>
            <w:r w:rsidR="00E57244"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>krank (der Schmerz)</w:t>
            </w:r>
            <w:r w:rsidR="00E57244"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 xml:space="preserve"> </w:t>
            </w:r>
          </w:p>
        </w:tc>
      </w:tr>
      <w:tr w:rsidR="00A037AB" w:rsidRPr="00A037AB" w14:paraId="63A3CC12" w14:textId="77777777" w:rsidTr="00F601D1">
        <w:trPr>
          <w:trHeight w:val="283"/>
        </w:trPr>
        <w:tc>
          <w:tcPr>
            <w:tcW w:w="5524" w:type="dxa"/>
          </w:tcPr>
          <w:p w14:paraId="0090A6DE" w14:textId="172360BF" w:rsidR="00F601D1" w:rsidRPr="00A037AB" w:rsidRDefault="00F601D1" w:rsidP="00F601D1">
            <w:pPr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 xml:space="preserve">6. </w:t>
            </w:r>
            <w:r w:rsidR="00E57244"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>essen (der Hunger)</w:t>
            </w:r>
          </w:p>
        </w:tc>
      </w:tr>
      <w:tr w:rsidR="00A037AB" w:rsidRPr="00A037AB" w14:paraId="37D2ABE2" w14:textId="77777777" w:rsidTr="00F601D1">
        <w:trPr>
          <w:trHeight w:val="283"/>
        </w:trPr>
        <w:tc>
          <w:tcPr>
            <w:tcW w:w="5524" w:type="dxa"/>
          </w:tcPr>
          <w:p w14:paraId="1DD8CC1F" w14:textId="72093818" w:rsidR="00F601D1" w:rsidRPr="00A037AB" w:rsidRDefault="00F601D1" w:rsidP="00F601D1">
            <w:pPr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 xml:space="preserve">7. </w:t>
            </w:r>
            <w:r w:rsidR="00E57244"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>trinken (der Kaffee)</w:t>
            </w:r>
          </w:p>
        </w:tc>
      </w:tr>
      <w:tr w:rsidR="00A037AB" w:rsidRPr="00A037AB" w14:paraId="140FBD2E" w14:textId="77777777" w:rsidTr="00F601D1">
        <w:trPr>
          <w:trHeight w:val="283"/>
        </w:trPr>
        <w:tc>
          <w:tcPr>
            <w:tcW w:w="5524" w:type="dxa"/>
          </w:tcPr>
          <w:p w14:paraId="2818BE37" w14:textId="434348E4" w:rsidR="00F601D1" w:rsidRPr="00A037AB" w:rsidRDefault="00F601D1" w:rsidP="00F601D1">
            <w:pPr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bCs/>
                <w:color w:val="1F517B"/>
                <w:sz w:val="24"/>
                <w:szCs w:val="24"/>
                <w:lang w:val="es-CO" w:eastAsia="en-GB"/>
              </w:rPr>
              <w:t xml:space="preserve">8. </w:t>
            </w:r>
            <w:r w:rsidR="00E57244"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>kochen (die Küche)</w:t>
            </w:r>
          </w:p>
        </w:tc>
      </w:tr>
      <w:tr w:rsidR="00A037AB" w:rsidRPr="00A037AB" w14:paraId="546602FC" w14:textId="77777777" w:rsidTr="00F601D1">
        <w:trPr>
          <w:trHeight w:val="283"/>
        </w:trPr>
        <w:tc>
          <w:tcPr>
            <w:tcW w:w="5524" w:type="dxa"/>
          </w:tcPr>
          <w:p w14:paraId="3CF3147E" w14:textId="1C0C79A1" w:rsidR="00F601D1" w:rsidRPr="00A037AB" w:rsidRDefault="00F601D1" w:rsidP="00F601D1">
            <w:pPr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9. wollen (die Lust)</w:t>
            </w:r>
          </w:p>
        </w:tc>
      </w:tr>
      <w:tr w:rsidR="00F601D1" w:rsidRPr="00A037AB" w14:paraId="1124C53A" w14:textId="77777777" w:rsidTr="00F601D1">
        <w:trPr>
          <w:trHeight w:val="283"/>
        </w:trPr>
        <w:tc>
          <w:tcPr>
            <w:tcW w:w="5524" w:type="dxa"/>
          </w:tcPr>
          <w:p w14:paraId="688D55E3" w14:textId="7885DFAD" w:rsidR="00F601D1" w:rsidRPr="00A037AB" w:rsidRDefault="00F601D1" w:rsidP="00F601D1">
            <w:pPr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10. das Haus (die Wohnung)</w:t>
            </w:r>
          </w:p>
        </w:tc>
      </w:tr>
    </w:tbl>
    <w:p w14:paraId="3AD95365" w14:textId="77777777" w:rsidR="00731D9A" w:rsidRPr="00A037AB" w:rsidRDefault="00731D9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F517B"/>
          <w:sz w:val="24"/>
          <w:szCs w:val="24"/>
          <w:lang w:val="de-DE" w:eastAsia="en-GB"/>
        </w:rPr>
      </w:pP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A037AB" w:rsidRPr="00A037AB" w14:paraId="7469E91E" w14:textId="77777777" w:rsidTr="00BC125B">
        <w:trPr>
          <w:trHeight w:val="325"/>
        </w:trPr>
        <w:tc>
          <w:tcPr>
            <w:tcW w:w="5388" w:type="dxa"/>
          </w:tcPr>
          <w:p w14:paraId="0A7CE500" w14:textId="67B85025" w:rsidR="00544F14" w:rsidRPr="00A037AB" w:rsidRDefault="00F601D1" w:rsidP="00BC125B">
            <w:pPr>
              <w:shd w:val="clear" w:color="auto" w:fill="FFFFFF"/>
              <w:rPr>
                <w:rFonts w:eastAsia="Times New Roman" w:cs="Arial"/>
                <w:b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Calibri" w:cs="Times New Roman"/>
                <w:b/>
                <w:color w:val="1F517B"/>
                <w:sz w:val="24"/>
                <w:szCs w:val="24"/>
                <w:lang w:val="de-DE" w:eastAsia="en-US"/>
              </w:rPr>
              <w:t>Part 3b</w:t>
            </w:r>
            <w:r w:rsidR="00544F14" w:rsidRPr="00A037AB">
              <w:rPr>
                <w:rFonts w:eastAsia="Calibri" w:cs="Times New Roman"/>
                <w:b/>
                <w:color w:val="1F517B"/>
                <w:sz w:val="24"/>
                <w:szCs w:val="24"/>
                <w:lang w:val="de-DE" w:eastAsia="en-US"/>
              </w:rPr>
              <w:t xml:space="preserve">) </w:t>
            </w:r>
            <w:r w:rsidR="00544F14" w:rsidRPr="00A037AB">
              <w:rPr>
                <w:rFonts w:eastAsia="Calibri" w:cs="Times New Roman"/>
                <w:b/>
                <w:bCs/>
                <w:color w:val="1F517B"/>
                <w:sz w:val="24"/>
                <w:szCs w:val="24"/>
                <w:lang w:eastAsia="en-US"/>
              </w:rPr>
              <w:t>Word substitution</w:t>
            </w:r>
          </w:p>
        </w:tc>
      </w:tr>
      <w:tr w:rsidR="00A037AB" w:rsidRPr="00A037AB" w14:paraId="78BAA7E2" w14:textId="77777777" w:rsidTr="00BC125B">
        <w:trPr>
          <w:trHeight w:val="283"/>
        </w:trPr>
        <w:tc>
          <w:tcPr>
            <w:tcW w:w="5388" w:type="dxa"/>
          </w:tcPr>
          <w:p w14:paraId="1E2125FA" w14:textId="5DF2614B" w:rsidR="00544F14" w:rsidRPr="00A037AB" w:rsidRDefault="00544F14" w:rsidP="00F601D1">
            <w:pPr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 xml:space="preserve">1. </w:t>
            </w:r>
            <w:r w:rsidR="00F601D1"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>der Fluss (</w:t>
            </w:r>
            <w:r w:rsidR="00F601D1" w:rsidRPr="00A037AB">
              <w:rPr>
                <w:rFonts w:eastAsia="Calibri" w:cs="Times New Roman"/>
                <w:b/>
                <w:bCs/>
                <w:color w:val="1F517B"/>
                <w:sz w:val="24"/>
                <w:szCs w:val="24"/>
                <w:lang w:val="de-DE" w:eastAsia="en-US"/>
              </w:rPr>
              <w:t>Der Bahnhof</w:t>
            </w: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 xml:space="preserve"> </w:t>
            </w:r>
            <w:r w:rsidR="00F601D1"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>ist auf der Karte</w:t>
            </w: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>.)</w:t>
            </w:r>
          </w:p>
        </w:tc>
      </w:tr>
      <w:tr w:rsidR="00A037AB" w:rsidRPr="00A037AB" w14:paraId="1CE91554" w14:textId="77777777" w:rsidTr="00BC125B">
        <w:trPr>
          <w:trHeight w:val="283"/>
        </w:trPr>
        <w:tc>
          <w:tcPr>
            <w:tcW w:w="5388" w:type="dxa"/>
          </w:tcPr>
          <w:p w14:paraId="2BC76E8E" w14:textId="7E2E22EB" w:rsidR="00544F14" w:rsidRPr="00A037AB" w:rsidRDefault="00544F14" w:rsidP="00F601D1">
            <w:pPr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 xml:space="preserve">2. </w:t>
            </w:r>
            <w:r w:rsidR="00F601D1"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>fällt</w:t>
            </w: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 xml:space="preserve"> (</w:t>
            </w:r>
            <w:r w:rsidR="00F601D1"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>Der Hund</w:t>
            </w: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 xml:space="preserve"> </w:t>
            </w:r>
            <w:r w:rsidR="00F601D1" w:rsidRPr="00A037AB">
              <w:rPr>
                <w:rFonts w:eastAsia="Calibri" w:cs="Times New Roman"/>
                <w:b/>
                <w:bCs/>
                <w:color w:val="1F517B"/>
                <w:sz w:val="24"/>
                <w:szCs w:val="24"/>
                <w:lang w:val="de-DE" w:eastAsia="en-US"/>
              </w:rPr>
              <w:t xml:space="preserve">springt </w:t>
            </w:r>
            <w:r w:rsidR="00F601D1" w:rsidRPr="00A037AB">
              <w:rPr>
                <w:rFonts w:eastAsia="Calibri" w:cs="Times New Roman"/>
                <w:bCs/>
                <w:color w:val="1F517B"/>
                <w:sz w:val="24"/>
                <w:szCs w:val="24"/>
                <w:lang w:val="de-DE" w:eastAsia="en-US"/>
              </w:rPr>
              <w:t>auf den Tisch</w:t>
            </w:r>
            <w:r w:rsidRPr="00A037AB">
              <w:rPr>
                <w:rFonts w:eastAsia="Calibri" w:cs="Times New Roman"/>
                <w:color w:val="1F517B"/>
                <w:sz w:val="24"/>
                <w:szCs w:val="24"/>
                <w:lang w:val="de-DE" w:eastAsia="en-US"/>
              </w:rPr>
              <w:t>.)</w:t>
            </w:r>
          </w:p>
        </w:tc>
      </w:tr>
      <w:tr w:rsidR="00A037AB" w:rsidRPr="00A037AB" w14:paraId="2AC2D585" w14:textId="77777777" w:rsidTr="00BC125B">
        <w:trPr>
          <w:trHeight w:val="283"/>
        </w:trPr>
        <w:tc>
          <w:tcPr>
            <w:tcW w:w="5388" w:type="dxa"/>
          </w:tcPr>
          <w:p w14:paraId="34E405E4" w14:textId="4EBA5323" w:rsidR="00544F14" w:rsidRPr="00A037AB" w:rsidRDefault="00544F14" w:rsidP="00117725">
            <w:pPr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 xml:space="preserve">3. </w:t>
            </w:r>
            <w:r w:rsid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klein, schön</w:t>
            </w: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 xml:space="preserve"> (</w:t>
            </w:r>
            <w:r w:rsidR="00F601D1"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Die Wohnung ist sehr</w:t>
            </w: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 xml:space="preserve"> </w:t>
            </w:r>
            <w:r w:rsidR="00F601D1" w:rsidRPr="00A037AB">
              <w:rPr>
                <w:rFonts w:eastAsia="Times New Roman" w:cs="Arial"/>
                <w:b/>
                <w:bCs/>
                <w:color w:val="1F517B"/>
                <w:sz w:val="24"/>
                <w:szCs w:val="24"/>
                <w:lang w:val="es-CO" w:eastAsia="en-GB"/>
              </w:rPr>
              <w:t>angenehm</w:t>
            </w:r>
            <w:r w:rsidR="00117725"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.)</w:t>
            </w:r>
          </w:p>
        </w:tc>
      </w:tr>
      <w:tr w:rsidR="00A037AB" w:rsidRPr="00A037AB" w14:paraId="2595BB5B" w14:textId="77777777" w:rsidTr="00BC125B">
        <w:trPr>
          <w:trHeight w:val="283"/>
        </w:trPr>
        <w:tc>
          <w:tcPr>
            <w:tcW w:w="5388" w:type="dxa"/>
          </w:tcPr>
          <w:p w14:paraId="0F86130E" w14:textId="52769C60" w:rsidR="00544F14" w:rsidRPr="00A037AB" w:rsidRDefault="00544F14" w:rsidP="00F601D1">
            <w:pPr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 xml:space="preserve">4. </w:t>
            </w:r>
            <w:r w:rsidR="00F601D1"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 xml:space="preserve">Kino </w:t>
            </w: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(</w:t>
            </w:r>
            <w:r w:rsidR="00F601D1"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Wir gehen ins</w:t>
            </w: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 xml:space="preserve"> </w:t>
            </w:r>
            <w:r w:rsidR="00F601D1" w:rsidRPr="00A037AB">
              <w:rPr>
                <w:rFonts w:eastAsia="Times New Roman" w:cs="Arial"/>
                <w:b/>
                <w:bCs/>
                <w:color w:val="1F517B"/>
                <w:sz w:val="24"/>
                <w:szCs w:val="24"/>
                <w:lang w:val="es-CO" w:eastAsia="en-GB"/>
              </w:rPr>
              <w:t>Museum</w:t>
            </w: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.)</w:t>
            </w:r>
          </w:p>
        </w:tc>
      </w:tr>
      <w:tr w:rsidR="00A037AB" w:rsidRPr="00A037AB" w14:paraId="2CE2B30C" w14:textId="77777777" w:rsidTr="00BC125B">
        <w:trPr>
          <w:trHeight w:val="283"/>
        </w:trPr>
        <w:tc>
          <w:tcPr>
            <w:tcW w:w="5388" w:type="dxa"/>
          </w:tcPr>
          <w:p w14:paraId="6295EE45" w14:textId="54BAE30B" w:rsidR="00F601D1" w:rsidRPr="00A037AB" w:rsidRDefault="00F601D1" w:rsidP="00BC125B">
            <w:pPr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5.</w:t>
            </w:r>
            <w:r w:rsidR="00117725"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 xml:space="preserve"> Schule (Ich wohne in der </w:t>
            </w:r>
            <w:r w:rsidR="00117725" w:rsidRPr="00A037AB">
              <w:rPr>
                <w:rFonts w:eastAsia="Times New Roman" w:cs="Arial"/>
                <w:b/>
                <w:color w:val="1F517B"/>
                <w:sz w:val="24"/>
                <w:szCs w:val="24"/>
                <w:lang w:val="es-CO" w:eastAsia="en-GB"/>
              </w:rPr>
              <w:t>Stadt</w:t>
            </w:r>
            <w:r w:rsidR="00117725"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.)</w:t>
            </w:r>
          </w:p>
        </w:tc>
      </w:tr>
      <w:tr w:rsidR="00F601D1" w:rsidRPr="00A037AB" w14:paraId="50827EFB" w14:textId="77777777" w:rsidTr="00BC125B">
        <w:trPr>
          <w:trHeight w:val="283"/>
        </w:trPr>
        <w:tc>
          <w:tcPr>
            <w:tcW w:w="5388" w:type="dxa"/>
          </w:tcPr>
          <w:p w14:paraId="40A9E351" w14:textId="0B280D25" w:rsidR="00F601D1" w:rsidRPr="00A037AB" w:rsidRDefault="00F601D1" w:rsidP="00BC125B">
            <w:pPr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6.</w:t>
            </w:r>
            <w:r w:rsidR="00DE703A"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 xml:space="preserve"> geschrieben (Ich habe einen Brief </w:t>
            </w:r>
            <w:r w:rsidR="00DE703A" w:rsidRPr="00A037AB">
              <w:rPr>
                <w:rFonts w:eastAsia="Times New Roman" w:cs="Arial"/>
                <w:b/>
                <w:color w:val="1F517B"/>
                <w:sz w:val="24"/>
                <w:szCs w:val="24"/>
                <w:lang w:val="es-CO" w:eastAsia="en-GB"/>
              </w:rPr>
              <w:t>gefunden</w:t>
            </w:r>
            <w:r w:rsidR="00DE703A" w:rsidRPr="00A037AB">
              <w:rPr>
                <w:rFonts w:eastAsia="Times New Roman" w:cs="Arial"/>
                <w:color w:val="1F517B"/>
                <w:sz w:val="24"/>
                <w:szCs w:val="24"/>
                <w:lang w:val="es-CO" w:eastAsia="en-GB"/>
              </w:rPr>
              <w:t>.)</w:t>
            </w:r>
          </w:p>
        </w:tc>
      </w:tr>
    </w:tbl>
    <w:p w14:paraId="25A63EA9" w14:textId="77777777" w:rsidR="00D350DA" w:rsidRPr="00A037AB" w:rsidRDefault="00D350DA" w:rsidP="0036428E">
      <w:pPr>
        <w:rPr>
          <w:rFonts w:eastAsia="Calibri" w:cs="Times New Roman"/>
          <w:b/>
          <w:bCs/>
          <w:color w:val="1F517B"/>
          <w:sz w:val="24"/>
          <w:szCs w:val="24"/>
          <w:lang w:val="de-DE" w:eastAsia="en-US"/>
        </w:rPr>
      </w:pPr>
    </w:p>
    <w:p w14:paraId="7B9E95D0" w14:textId="75BEB2A2" w:rsidR="0036428E" w:rsidRPr="00A037AB" w:rsidRDefault="0036428E" w:rsidP="0036428E">
      <w:pPr>
        <w:rPr>
          <w:rFonts w:eastAsia="Times New Roman" w:cs="Arial"/>
          <w:color w:val="1F517B"/>
          <w:sz w:val="24"/>
          <w:szCs w:val="24"/>
          <w:lang w:eastAsia="en-GB"/>
        </w:rPr>
      </w:pPr>
      <w:r w:rsidRPr="00A037AB">
        <w:rPr>
          <w:rFonts w:eastAsia="Calibri" w:cs="Times New Roman"/>
          <w:b/>
          <w:bCs/>
          <w:color w:val="1F517B"/>
          <w:sz w:val="24"/>
          <w:szCs w:val="24"/>
          <w:lang w:eastAsia="en-US"/>
        </w:rPr>
        <w:t>Part 4: Speaking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A037AB" w:rsidRPr="00A037AB" w14:paraId="5A2F29AC" w14:textId="77777777" w:rsidTr="00B13327">
        <w:trPr>
          <w:trHeight w:val="340"/>
        </w:trPr>
        <w:tc>
          <w:tcPr>
            <w:tcW w:w="759" w:type="dxa"/>
            <w:vAlign w:val="center"/>
          </w:tcPr>
          <w:p w14:paraId="0DE633BE" w14:textId="77777777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7ED53319" w14:textId="64AFBBF7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der </w:t>
            </w: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Sc</w:t>
            </w:r>
            <w:r w:rsidR="00A03A70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h</w:t>
            </w: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merz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pain</w:t>
            </w:r>
          </w:p>
        </w:tc>
        <w:tc>
          <w:tcPr>
            <w:tcW w:w="759" w:type="dxa"/>
            <w:vAlign w:val="center"/>
          </w:tcPr>
          <w:p w14:paraId="00B43F28" w14:textId="71050A09" w:rsidR="00B13327" w:rsidRPr="00A037AB" w:rsidRDefault="00902440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4E794838" w14:textId="7096DFBA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unten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below, downstairs</w:t>
            </w:r>
          </w:p>
        </w:tc>
      </w:tr>
      <w:tr w:rsidR="00A037AB" w:rsidRPr="00A037AB" w14:paraId="43447A81" w14:textId="77777777" w:rsidTr="00B13327">
        <w:trPr>
          <w:trHeight w:val="340"/>
        </w:trPr>
        <w:tc>
          <w:tcPr>
            <w:tcW w:w="759" w:type="dxa"/>
            <w:vAlign w:val="center"/>
          </w:tcPr>
          <w:p w14:paraId="5E5E8E93" w14:textId="77777777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74E0F848" w14:textId="60DFA718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der </w:t>
            </w: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Kaffee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coffee</w:t>
            </w:r>
          </w:p>
        </w:tc>
        <w:tc>
          <w:tcPr>
            <w:tcW w:w="759" w:type="dxa"/>
            <w:vAlign w:val="center"/>
          </w:tcPr>
          <w:p w14:paraId="0160077A" w14:textId="2D9B8B94" w:rsidR="00B13327" w:rsidRPr="00A037AB" w:rsidRDefault="00902440" w:rsidP="00902440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79639F1B" w14:textId="56D6DCAB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das Bad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bathroom</w:t>
            </w:r>
          </w:p>
        </w:tc>
      </w:tr>
      <w:tr w:rsidR="00A037AB" w:rsidRPr="00A037AB" w14:paraId="1F2CC56E" w14:textId="77777777" w:rsidTr="00B13327">
        <w:trPr>
          <w:trHeight w:val="340"/>
        </w:trPr>
        <w:tc>
          <w:tcPr>
            <w:tcW w:w="759" w:type="dxa"/>
            <w:vAlign w:val="center"/>
          </w:tcPr>
          <w:p w14:paraId="351C7ED5" w14:textId="77777777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D7BA058" w14:textId="4752D3D5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der Brief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letter</w:t>
            </w:r>
          </w:p>
        </w:tc>
        <w:tc>
          <w:tcPr>
            <w:tcW w:w="759" w:type="dxa"/>
            <w:vAlign w:val="center"/>
          </w:tcPr>
          <w:p w14:paraId="59A626EF" w14:textId="7ECCF1D8" w:rsidR="00B13327" w:rsidRPr="00A037AB" w:rsidRDefault="00B13327" w:rsidP="00902440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1</w:t>
            </w:r>
            <w:r w:rsidR="00902440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4625" w:type="dxa"/>
            <w:vAlign w:val="center"/>
          </w:tcPr>
          <w:p w14:paraId="70B924D7" w14:textId="08B1FB62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noch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still, yet</w:t>
            </w:r>
          </w:p>
        </w:tc>
      </w:tr>
      <w:tr w:rsidR="00A037AB" w:rsidRPr="00A037AB" w14:paraId="2BB914AF" w14:textId="77777777" w:rsidTr="00B13327">
        <w:trPr>
          <w:trHeight w:val="340"/>
        </w:trPr>
        <w:tc>
          <w:tcPr>
            <w:tcW w:w="759" w:type="dxa"/>
            <w:vAlign w:val="center"/>
          </w:tcPr>
          <w:p w14:paraId="139EC2FD" w14:textId="77777777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5E1625A0" w14:textId="71657A64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der Hunger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hunger</w:t>
            </w:r>
          </w:p>
        </w:tc>
        <w:tc>
          <w:tcPr>
            <w:tcW w:w="759" w:type="dxa"/>
            <w:vAlign w:val="center"/>
          </w:tcPr>
          <w:p w14:paraId="5A766518" w14:textId="668800B4" w:rsidR="00B13327" w:rsidRPr="00A037AB" w:rsidRDefault="00902440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3B37E1EF" w14:textId="7D165C08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Sie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you [formal]</w:t>
            </w:r>
          </w:p>
        </w:tc>
      </w:tr>
      <w:tr w:rsidR="00A037AB" w:rsidRPr="00A037AB" w14:paraId="3F2C5D6B" w14:textId="77777777" w:rsidTr="00B13327">
        <w:trPr>
          <w:trHeight w:val="340"/>
        </w:trPr>
        <w:tc>
          <w:tcPr>
            <w:tcW w:w="759" w:type="dxa"/>
            <w:vAlign w:val="center"/>
          </w:tcPr>
          <w:p w14:paraId="765B3F82" w14:textId="77777777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4589A785" w14:textId="4A939C31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die Lust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desire</w:t>
            </w:r>
          </w:p>
        </w:tc>
        <w:tc>
          <w:tcPr>
            <w:tcW w:w="759" w:type="dxa"/>
            <w:vAlign w:val="center"/>
          </w:tcPr>
          <w:p w14:paraId="136D7E0F" w14:textId="1EF015B6" w:rsidR="00B13327" w:rsidRPr="00A037AB" w:rsidRDefault="00902440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521B6CCD" w14:textId="44CB9971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die </w:t>
            </w: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Wohnung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apartment, flat</w:t>
            </w:r>
          </w:p>
        </w:tc>
      </w:tr>
      <w:tr w:rsidR="00A037AB" w:rsidRPr="00A037AB" w14:paraId="3BDE9471" w14:textId="77777777" w:rsidTr="00B13327">
        <w:trPr>
          <w:trHeight w:val="340"/>
        </w:trPr>
        <w:tc>
          <w:tcPr>
            <w:tcW w:w="759" w:type="dxa"/>
            <w:vAlign w:val="center"/>
          </w:tcPr>
          <w:p w14:paraId="2408AB30" w14:textId="77777777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2524A18D" w14:textId="184A4011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oben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above, upstairs</w:t>
            </w:r>
          </w:p>
        </w:tc>
        <w:tc>
          <w:tcPr>
            <w:tcW w:w="759" w:type="dxa"/>
            <w:vAlign w:val="center"/>
          </w:tcPr>
          <w:p w14:paraId="2E45D78A" w14:textId="43C71BC1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1</w:t>
            </w:r>
            <w:r w:rsidR="00902440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3F26DED8" w14:textId="011691A4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müde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tired</w:t>
            </w:r>
          </w:p>
        </w:tc>
      </w:tr>
      <w:tr w:rsidR="00B13327" w:rsidRPr="00A037AB" w14:paraId="16C725AD" w14:textId="77777777" w:rsidTr="00B13327">
        <w:trPr>
          <w:trHeight w:val="340"/>
        </w:trPr>
        <w:tc>
          <w:tcPr>
            <w:tcW w:w="759" w:type="dxa"/>
            <w:vAlign w:val="center"/>
          </w:tcPr>
          <w:p w14:paraId="64F193EE" w14:textId="77777777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52E1AB29" w14:textId="6F465209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gefunden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found (pp)</w:t>
            </w:r>
          </w:p>
        </w:tc>
        <w:tc>
          <w:tcPr>
            <w:tcW w:w="759" w:type="dxa"/>
            <w:vAlign w:val="center"/>
          </w:tcPr>
          <w:p w14:paraId="7C77619C" w14:textId="6D0A3A81" w:rsidR="00B13327" w:rsidRPr="00A037AB" w:rsidRDefault="00B13327" w:rsidP="00B13327">
            <w:pPr>
              <w:jc w:val="center"/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1</w:t>
            </w:r>
            <w:r w:rsidR="00902440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7749A0A" w14:textId="3DDF5B46" w:rsidR="00B13327" w:rsidRPr="00A037AB" w:rsidRDefault="00B13327" w:rsidP="00B13327">
            <w:pPr>
              <w:rPr>
                <w:rFonts w:eastAsia="Times New Roman" w:cs="Times New Roman"/>
                <w:bCs/>
                <w:color w:val="1F517B"/>
                <w:sz w:val="24"/>
                <w:szCs w:val="24"/>
              </w:rPr>
            </w:pPr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die </w:t>
            </w:r>
            <w:proofErr w:type="spellStart"/>
            <w:r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Küche</w:t>
            </w:r>
            <w:proofErr w:type="spellEnd"/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 xml:space="preserve"> - </w:t>
            </w:r>
            <w:r w:rsidR="003B3E3D" w:rsidRPr="00A037AB">
              <w:rPr>
                <w:rFonts w:eastAsia="Times New Roman" w:cs="Arial"/>
                <w:color w:val="1F517B"/>
                <w:sz w:val="24"/>
                <w:szCs w:val="24"/>
                <w:lang w:eastAsia="en-GB"/>
              </w:rPr>
              <w:t>kitchen</w:t>
            </w:r>
          </w:p>
        </w:tc>
      </w:tr>
    </w:tbl>
    <w:p w14:paraId="4160B86B" w14:textId="77777777" w:rsidR="00A32205" w:rsidRPr="00A037AB" w:rsidRDefault="001B3741">
      <w:pPr>
        <w:rPr>
          <w:color w:val="1F517B"/>
        </w:rPr>
      </w:pPr>
    </w:p>
    <w:sectPr w:rsidR="00A32205" w:rsidRPr="00A037AB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253F" w14:textId="77777777" w:rsidR="001B3741" w:rsidRDefault="001B3741">
      <w:pPr>
        <w:spacing w:after="0" w:line="240" w:lineRule="auto"/>
      </w:pPr>
      <w:r>
        <w:separator/>
      </w:r>
    </w:p>
  </w:endnote>
  <w:endnote w:type="continuationSeparator" w:id="0">
    <w:p w14:paraId="65DFAB9F" w14:textId="77777777" w:rsidR="001B3741" w:rsidRDefault="001B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7AA8" w14:textId="77777777" w:rsidR="0002462B" w:rsidRPr="00175567" w:rsidRDefault="0036428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39AC0A3" wp14:editId="72DD1404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28C85" w14:textId="77777777" w:rsidR="001B3741" w:rsidRDefault="001B3741">
      <w:pPr>
        <w:spacing w:after="0" w:line="240" w:lineRule="auto"/>
      </w:pPr>
      <w:r>
        <w:separator/>
      </w:r>
    </w:p>
  </w:footnote>
  <w:footnote w:type="continuationSeparator" w:id="0">
    <w:p w14:paraId="597822CC" w14:textId="77777777" w:rsidR="001B3741" w:rsidRDefault="001B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10B6" w14:textId="77777777" w:rsidR="0002462B" w:rsidRPr="00175567" w:rsidRDefault="0036428E" w:rsidP="00175567">
    <w:pPr>
      <w:pStyle w:val="Header"/>
      <w:tabs>
        <w:tab w:val="clear" w:pos="4513"/>
      </w:tabs>
      <w:ind w:left="-1134"/>
      <w:rPr>
        <w:color w:val="1F4E79" w:themeColor="accent5" w:themeShade="80"/>
      </w:rPr>
    </w:pPr>
    <w:r w:rsidRPr="00175567">
      <w:rPr>
        <w:color w:val="1F4E79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A"/>
    <w:rsid w:val="000070DB"/>
    <w:rsid w:val="00035A5A"/>
    <w:rsid w:val="00117725"/>
    <w:rsid w:val="00183FAD"/>
    <w:rsid w:val="001B3741"/>
    <w:rsid w:val="001B59AB"/>
    <w:rsid w:val="002630E8"/>
    <w:rsid w:val="00296B20"/>
    <w:rsid w:val="002C5B86"/>
    <w:rsid w:val="0036428E"/>
    <w:rsid w:val="003B3E3D"/>
    <w:rsid w:val="00544F14"/>
    <w:rsid w:val="00683E46"/>
    <w:rsid w:val="00731D9A"/>
    <w:rsid w:val="00902440"/>
    <w:rsid w:val="00906580"/>
    <w:rsid w:val="00A037AB"/>
    <w:rsid w:val="00A03A70"/>
    <w:rsid w:val="00A31828"/>
    <w:rsid w:val="00AB46BD"/>
    <w:rsid w:val="00B13327"/>
    <w:rsid w:val="00C42C4F"/>
    <w:rsid w:val="00C65B44"/>
    <w:rsid w:val="00D350DA"/>
    <w:rsid w:val="00DE703A"/>
    <w:rsid w:val="00DF511B"/>
    <w:rsid w:val="00E4657C"/>
    <w:rsid w:val="00E57244"/>
    <w:rsid w:val="00F162DA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BE8A"/>
  <w15:chartTrackingRefBased/>
  <w15:docId w15:val="{91EE5FCF-DFDF-4304-AA33-2DD27A5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9A"/>
    <w:rPr>
      <w:rFonts w:ascii="Century Gothic" w:eastAsiaTheme="minorEastAsia" w:hAnsi="Century Gothic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D9A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D9A"/>
    <w:rPr>
      <w:rFonts w:ascii="Century Gothic" w:eastAsia="Calibri" w:hAnsi="Century Gothic" w:cs="Times New Roman"/>
      <w:b/>
      <w:bCs/>
      <w:color w:val="1F4E7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A"/>
    <w:rPr>
      <w:rFonts w:ascii="Century Gothic" w:eastAsiaTheme="minorEastAsia" w:hAnsi="Century Gothic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731D9A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428E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428E"/>
    <w:rPr>
      <w:rFonts w:ascii="Century Gothic" w:eastAsia="Calibri" w:hAnsi="Century Gothic" w:cs="Calibri"/>
      <w:b/>
      <w:color w:val="1F4E7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E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3D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Inge Alferink</cp:lastModifiedBy>
  <cp:revision>6</cp:revision>
  <dcterms:created xsi:type="dcterms:W3CDTF">2020-09-22T11:15:00Z</dcterms:created>
  <dcterms:modified xsi:type="dcterms:W3CDTF">2020-09-22T11:31:00Z</dcterms:modified>
</cp:coreProperties>
</file>