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468E" w14:textId="7496ED8C" w:rsidR="000B4C66" w:rsidRPr="00E344E5" w:rsidRDefault="008663EF" w:rsidP="00E344E5">
      <w:pPr>
        <w:spacing w:after="0" w:line="240" w:lineRule="auto"/>
        <w:jc w:val="center"/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</w:pPr>
      <w:r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>Worksheet</w:t>
      </w:r>
    </w:p>
    <w:p w14:paraId="37599723" w14:textId="455CC549" w:rsidR="0020172C" w:rsidRPr="00E344E5" w:rsidRDefault="008663EF" w:rsidP="00E344E5">
      <w:pPr>
        <w:spacing w:after="0" w:line="240" w:lineRule="auto"/>
        <w:jc w:val="center"/>
        <w:rPr>
          <w:rFonts w:ascii="Century Gothic" w:hAnsi="Century Gothic" w:cs="Calibri"/>
          <w:b/>
          <w:bCs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 xml:space="preserve">Year 10 French – Term 1.1 Week </w:t>
      </w:r>
      <w:r w:rsidR="00574AC7"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>2</w:t>
      </w:r>
      <w:r w:rsidR="0020172C"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 xml:space="preserve">, Lesson </w:t>
      </w:r>
      <w:r w:rsidR="0019025A"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>3</w:t>
      </w:r>
    </w:p>
    <w:p w14:paraId="492E7D7F" w14:textId="77777777" w:rsidR="00A718E2" w:rsidRPr="00E344E5" w:rsidRDefault="00A718E2" w:rsidP="00E344E5">
      <w:pPr>
        <w:spacing w:after="0" w:line="240" w:lineRule="auto"/>
        <w:jc w:val="center"/>
        <w:rPr>
          <w:rFonts w:ascii="Century Gothic" w:hAnsi="Century Gothic" w:cs="Calibri"/>
          <w:b/>
          <w:bCs/>
          <w:color w:val="0055A5"/>
          <w:sz w:val="24"/>
          <w:szCs w:val="24"/>
        </w:rPr>
      </w:pPr>
    </w:p>
    <w:p w14:paraId="18F3572F" w14:textId="7F285567" w:rsidR="00A718E2" w:rsidRPr="00E344E5" w:rsidRDefault="00A718E2" w:rsidP="00E344E5">
      <w:pPr>
        <w:spacing w:after="0" w:line="240" w:lineRule="auto"/>
        <w:jc w:val="center"/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</w:pPr>
      <w:r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>Part One:</w:t>
      </w:r>
      <w:r w:rsidRPr="00E344E5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 Le Château de Versailles</w:t>
      </w:r>
    </w:p>
    <w:p w14:paraId="49615C89" w14:textId="77777777" w:rsidR="00183200" w:rsidRPr="00E344E5" w:rsidRDefault="00183200" w:rsidP="00E344E5">
      <w:pPr>
        <w:spacing w:after="0" w:line="240" w:lineRule="auto"/>
        <w:jc w:val="center"/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</w:pPr>
    </w:p>
    <w:p w14:paraId="02B7945B" w14:textId="493C0FE3" w:rsidR="0020172C" w:rsidRPr="00E344E5" w:rsidRDefault="000F3CDF" w:rsidP="00E344E5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entury Gothic" w:hAnsi="Century Gothic" w:cs="Calibri"/>
          <w:b/>
          <w:bCs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 xml:space="preserve">Read through the </w:t>
      </w:r>
      <w:r w:rsidR="00AC5858"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 xml:space="preserve">following parts of a </w:t>
      </w:r>
      <w:r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>conversation between H</w:t>
      </w:r>
      <w:r w:rsidR="00523685">
        <w:rPr>
          <w:rFonts w:ascii="Century Gothic" w:hAnsi="Century Gothic" w:cs="Calibri"/>
          <w:b/>
          <w:bCs/>
          <w:color w:val="0055A5"/>
          <w:sz w:val="24"/>
          <w:szCs w:val="24"/>
        </w:rPr>
        <w:t>é</w:t>
      </w:r>
      <w:r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>l</w:t>
      </w:r>
      <w:r w:rsidR="00523685">
        <w:rPr>
          <w:rFonts w:ascii="Century Gothic" w:hAnsi="Century Gothic" w:cs="Calibri"/>
          <w:b/>
          <w:bCs/>
          <w:color w:val="0055A5"/>
          <w:sz w:val="24"/>
          <w:szCs w:val="24"/>
        </w:rPr>
        <w:t>è</w:t>
      </w:r>
      <w:r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>ne and L</w:t>
      </w:r>
      <w:r w:rsidR="00523685">
        <w:rPr>
          <w:rFonts w:ascii="Century Gothic" w:hAnsi="Century Gothic" w:cs="Calibri"/>
          <w:b/>
          <w:bCs/>
          <w:color w:val="0055A5"/>
          <w:sz w:val="24"/>
          <w:szCs w:val="24"/>
        </w:rPr>
        <w:t>é</w:t>
      </w:r>
      <w:r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 xml:space="preserve">a, </w:t>
      </w:r>
      <w:r w:rsidR="00AC5858"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 xml:space="preserve">which are not in the correct order. First, fill in the blanks with the correct pronoun (je or </w:t>
      </w:r>
      <w:r w:rsidR="00AC5858" w:rsidRPr="008C6A19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tu</w:t>
      </w:r>
      <w:r w:rsidR="00AC5858"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>) which corresponds to the spelling of the verbs which follow.</w:t>
      </w:r>
      <w:r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 xml:space="preserve"> </w:t>
      </w:r>
    </w:p>
    <w:p w14:paraId="3FAD45D3" w14:textId="665B55D3" w:rsidR="00BA4E50" w:rsidRPr="00E344E5" w:rsidRDefault="00BA4E50" w:rsidP="00E344E5">
      <w:pPr>
        <w:spacing w:after="0" w:line="240" w:lineRule="auto"/>
        <w:jc w:val="both"/>
        <w:rPr>
          <w:rFonts w:ascii="Century Gothic" w:hAnsi="Century Gothic" w:cs="Calibri"/>
          <w:b/>
          <w:bCs/>
          <w:color w:val="0055A5"/>
          <w:sz w:val="24"/>
          <w:szCs w:val="24"/>
        </w:rPr>
      </w:pPr>
    </w:p>
    <w:p w14:paraId="70499D26" w14:textId="0EFE6A85" w:rsidR="00264A52" w:rsidRPr="00E344E5" w:rsidRDefault="00264A52" w:rsidP="00E344E5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 w:cs="Calibri"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Vraiment unique ! _____ ’ouvre mon article avec ça.</w:t>
      </w:r>
    </w:p>
    <w:p w14:paraId="02DF01F2" w14:textId="3107B02D" w:rsidR="00264A52" w:rsidRPr="00E344E5" w:rsidRDefault="00264A52" w:rsidP="00E344E5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 w:cs="Calibri"/>
          <w:color w:val="0055A5"/>
          <w:sz w:val="24"/>
          <w:szCs w:val="24"/>
          <w:lang w:val="fr-FR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Non, mais dans le jardin, au centre, _____ redécouvres le Théâtre de la Reine* qui ouvre à midi. Marie-Antoinette découvre son amour du théâtre ici. </w:t>
      </w:r>
    </w:p>
    <w:p w14:paraId="2025DF15" w14:textId="6BA84263" w:rsidR="00264A52" w:rsidRPr="00E344E5" w:rsidRDefault="00264A52" w:rsidP="00E344E5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 w:cs="Calibri"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La galerie des Glaces* est trop jolie. _____ rouvre la salle seulement pour toi.</w:t>
      </w:r>
    </w:p>
    <w:p w14:paraId="0414BF90" w14:textId="3AD07F16" w:rsidR="00264A52" w:rsidRPr="00E344E5" w:rsidRDefault="00264A52" w:rsidP="00E344E5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 w:cs="Calibri"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Salut Léa ! Bienvenue* au Château de Versailles – une des attractions les plus populaires du monde ! _____ découvres l’histoire de Louis XIV.</w:t>
      </w:r>
    </w:p>
    <w:p w14:paraId="4ECFFA15" w14:textId="2AAD584C" w:rsidR="00264A52" w:rsidRPr="00E344E5" w:rsidRDefault="00264A52" w:rsidP="00E344E5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 w:cs="Calibri"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Les jardins sont beaux, mais _____ couvre l’intérieur, comme la grande salle à manger et les petites pièces. Ouvres- _____ la porte ?</w:t>
      </w:r>
    </w:p>
    <w:p w14:paraId="729BA9B2" w14:textId="10B03DD5" w:rsidR="00264A52" w:rsidRPr="00E344E5" w:rsidRDefault="00264A52" w:rsidP="00E344E5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 w:cs="Calibri"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Normalement oui, mais aujourd’hui le château est fermé. Je peux offrir une visite du jardin célèbre. Il couvre 8,15km². Couvres- _____ les jardins dans ton blog ? </w:t>
      </w:r>
    </w:p>
    <w:p w14:paraId="034CF1BC" w14:textId="36E5FDBD" w:rsidR="00264A52" w:rsidRPr="00E344E5" w:rsidRDefault="00264A52" w:rsidP="00E344E5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 w:cs="Calibri"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Salut Hélène ! _____ couvre le château dans mon blog sur l’histoire de la France. Le bâtiment est énorme. Offres-tu des visites guidées ?</w:t>
      </w:r>
    </w:p>
    <w:p w14:paraId="30440910" w14:textId="77777777" w:rsidR="00EC19EF" w:rsidRPr="00E344E5" w:rsidRDefault="00EC19EF" w:rsidP="00E344E5">
      <w:pPr>
        <w:pStyle w:val="ListParagraph"/>
        <w:spacing w:line="240" w:lineRule="auto"/>
        <w:rPr>
          <w:rFonts w:ascii="Century Gothic" w:hAnsi="Century Gothic" w:cs="Calibri"/>
          <w:color w:val="0055A5"/>
          <w:sz w:val="24"/>
          <w:szCs w:val="24"/>
        </w:rPr>
      </w:pPr>
    </w:p>
    <w:p w14:paraId="25E1A66E" w14:textId="7B6F57DF" w:rsidR="00AC5858" w:rsidRPr="00E344E5" w:rsidRDefault="00AC5858" w:rsidP="00E344E5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entury Gothic" w:hAnsi="Century Gothic" w:cs="Calibri"/>
          <w:b/>
          <w:bCs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>Now, read through the text again, and put the seven parts of the conversation into the correct order by writing the corresponding letter in the spaces below.</w:t>
      </w:r>
    </w:p>
    <w:p w14:paraId="798B1100" w14:textId="77777777" w:rsidR="00AC5858" w:rsidRPr="00E344E5" w:rsidRDefault="00AC5858" w:rsidP="00E344E5">
      <w:pPr>
        <w:pStyle w:val="ListParagraph"/>
        <w:spacing w:after="0" w:line="240" w:lineRule="auto"/>
        <w:ind w:left="284"/>
        <w:jc w:val="both"/>
        <w:rPr>
          <w:rFonts w:ascii="Century Gothic" w:hAnsi="Century Gothic" w:cs="Calibri"/>
          <w:b/>
          <w:bCs/>
          <w:color w:val="0055A5"/>
          <w:sz w:val="24"/>
          <w:szCs w:val="24"/>
        </w:rPr>
      </w:pPr>
    </w:p>
    <w:p w14:paraId="57F64796" w14:textId="761C7685" w:rsidR="00AC5858" w:rsidRPr="00E344E5" w:rsidRDefault="00AC5858" w:rsidP="00E344E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Calibri"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color w:val="0055A5"/>
          <w:sz w:val="24"/>
          <w:szCs w:val="24"/>
        </w:rPr>
        <w:t>_____   2. _____  3. _____  4. _____  5. _____  6. _____  7. _____</w:t>
      </w:r>
    </w:p>
    <w:p w14:paraId="06B5CD55" w14:textId="098CA859" w:rsidR="00264A52" w:rsidRDefault="00264A52" w:rsidP="00E344E5">
      <w:pPr>
        <w:spacing w:line="240" w:lineRule="auto"/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</w:pPr>
    </w:p>
    <w:p w14:paraId="1994AEA0" w14:textId="473D53A8" w:rsidR="00066922" w:rsidRPr="00430074" w:rsidRDefault="00066922" w:rsidP="00430074">
      <w:pPr>
        <w:pStyle w:val="ListParagraph"/>
        <w:numPr>
          <w:ilvl w:val="0"/>
          <w:numId w:val="16"/>
        </w:numPr>
        <w:spacing w:line="240" w:lineRule="auto"/>
        <w:ind w:left="284" w:hanging="284"/>
        <w:rPr>
          <w:rFonts w:ascii="Century Gothic" w:hAnsi="Century Gothic" w:cs="Calibri"/>
          <w:b/>
          <w:bCs/>
          <w:color w:val="0055A5"/>
          <w:sz w:val="24"/>
          <w:szCs w:val="24"/>
        </w:rPr>
      </w:pPr>
      <w:r w:rsidRPr="00430074">
        <w:rPr>
          <w:rFonts w:ascii="Century Gothic" w:hAnsi="Century Gothic" w:cs="Calibri"/>
          <w:b/>
          <w:bCs/>
          <w:color w:val="0055A5"/>
          <w:sz w:val="24"/>
          <w:szCs w:val="24"/>
        </w:rPr>
        <w:t>Translate the words from English to French to fill the gaps in the text. Remember to pay close attention to the position of adjectives.</w:t>
      </w:r>
    </w:p>
    <w:p w14:paraId="77FBDECD" w14:textId="77777777" w:rsidR="00066922" w:rsidRPr="00066922" w:rsidRDefault="00066922" w:rsidP="00066922">
      <w:pPr>
        <w:pStyle w:val="ListParagraph"/>
        <w:ind w:left="284" w:hanging="284"/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</w:pPr>
    </w:p>
    <w:p w14:paraId="36B5504F" w14:textId="74B6D0DD" w:rsidR="00066922" w:rsidRPr="00066922" w:rsidRDefault="00066922" w:rsidP="00066922">
      <w:pPr>
        <w:pStyle w:val="ListParagraph"/>
        <w:spacing w:line="480" w:lineRule="auto"/>
        <w:ind w:left="0"/>
        <w:rPr>
          <w:rFonts w:ascii="Century Gothic" w:hAnsi="Century Gothic" w:cs="Calibri"/>
          <w:color w:val="0055A5"/>
          <w:sz w:val="24"/>
          <w:szCs w:val="24"/>
        </w:rPr>
      </w:pP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Pour mon blog 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[</w:t>
      </w:r>
      <w:r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I choose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] _</w:t>
      </w:r>
      <w:r w:rsidR="00807BDA"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____ _____________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le Château de Versailles. C’est un 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[</w:t>
      </w:r>
      <w:r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enormous castle] _</w:t>
      </w:r>
      <w:r w:rsidR="00807BDA"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__________ __________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près de Paris. 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[</w:t>
      </w:r>
      <w:r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We come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] </w:t>
      </w:r>
      <w:r w:rsidR="00807BDA"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_____ ____________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</w:t>
      </w:r>
      <w:r w:rsidR="000E7137">
        <w:rPr>
          <w:rFonts w:ascii="Century Gothic" w:hAnsi="Century Gothic" w:cs="Calibri"/>
          <w:color w:val="0055A5"/>
          <w:sz w:val="24"/>
          <w:szCs w:val="24"/>
          <w:lang w:val="fr-FR"/>
        </w:rPr>
        <w:t>en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train pour arriver au château. 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Le château [o</w:t>
      </w:r>
      <w:r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pens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] ___________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toute l’année. Au château, 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[</w:t>
      </w:r>
      <w:r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we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 </w:t>
      </w:r>
      <w:r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discover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] ______ ______________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l’histoire intéressante de Louis XIV. Il y a des guides touristiques au château, comme Hélène. Aujourd’hui elle offre une visite du 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[</w:t>
      </w:r>
      <w:r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famous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 </w:t>
      </w:r>
      <w:r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garden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] __________ __________.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Normalement, 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[I </w:t>
      </w:r>
      <w:r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don’t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 </w:t>
      </w:r>
      <w:r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cover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] __</w:t>
      </w:r>
      <w:r w:rsidR="00807BDA"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_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_ ___ _________ _____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les 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lastRenderedPageBreak/>
        <w:t xml:space="preserve">jardins dans mon blog, mais ce jardin est vraiment beau ! Au centre du jardin je vois le Théâtre de la Reine. Hélène est très gentille 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>–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[</w:t>
      </w:r>
      <w:r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she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 </w:t>
      </w:r>
      <w:r w:rsidR="005F33F8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re</w:t>
      </w:r>
      <w:r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opens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] _</w:t>
      </w:r>
      <w:r w:rsidR="005F33F8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___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____ _________</w:t>
      </w:r>
      <w:r w:rsidR="005F33F8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___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_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la galerie des Glaces seulement pour moi ! J’aime bien le Château de Versailles parce que 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je pense 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à l’histoire quand je regarde des 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[</w:t>
      </w:r>
      <w:r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old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, </w:t>
      </w:r>
      <w:r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unique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 </w:t>
      </w:r>
      <w:r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buildings</w:t>
      </w:r>
      <w:r w:rsidR="00807BDA"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]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 _____</w:t>
      </w:r>
      <w:r w:rsidR="005F33F8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_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_____ ____</w:t>
      </w:r>
      <w:r w:rsidR="005F33F8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_____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______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__________.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</w:t>
      </w:r>
      <w:r w:rsidR="00807BDA"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[I </w:t>
      </w:r>
      <w:r w:rsidR="00807BDA"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finish</w:t>
      </w:r>
      <w:r w:rsidR="00807BDA"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] _____ _____________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ma visite dans le </w:t>
      </w:r>
      <w:r w:rsidR="00807BDA"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[</w:t>
      </w:r>
      <w:r w:rsidR="00807BDA"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small</w:t>
      </w:r>
      <w:r w:rsidR="00807BDA"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 </w:t>
      </w:r>
      <w:r w:rsidR="00807BDA"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shop</w:t>
      </w:r>
      <w:r w:rsidR="00807BDA"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] __________ ______________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pour acheter des cadeaux, et </w:t>
      </w:r>
      <w:r w:rsidR="00807BDA"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[I </w:t>
      </w:r>
      <w:r w:rsidR="00807BDA"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leave</w:t>
      </w:r>
      <w:r w:rsidR="00807BDA"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] _____ ___________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pour prendre le train. Je </w:t>
      </w:r>
      <w:r w:rsidR="00807BDA"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[</w:t>
      </w:r>
      <w:r w:rsidR="00807BDA"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come</w:t>
      </w:r>
      <w:r w:rsidR="00807BDA"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 </w:t>
      </w:r>
      <w:r w:rsidR="00807BDA"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back</w:t>
      </w:r>
      <w:r w:rsidR="00807BDA"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] ________________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au château bientôt !</w:t>
      </w:r>
    </w:p>
    <w:p w14:paraId="43DBB4EA" w14:textId="77777777" w:rsidR="00D05D60" w:rsidRDefault="00D05D60" w:rsidP="00FD3484">
      <w:pPr>
        <w:spacing w:after="0" w:line="240" w:lineRule="auto"/>
        <w:jc w:val="center"/>
        <w:rPr>
          <w:rFonts w:ascii="Century Gothic" w:hAnsi="Century Gothic" w:cs="Calibri"/>
          <w:b/>
          <w:bCs/>
          <w:color w:val="0055A5"/>
          <w:sz w:val="24"/>
          <w:szCs w:val="24"/>
        </w:rPr>
      </w:pPr>
    </w:p>
    <w:p w14:paraId="4F85FC4E" w14:textId="083A6906" w:rsidR="00A718E2" w:rsidRPr="00E344E5" w:rsidRDefault="00A718E2" w:rsidP="00FD3484">
      <w:pPr>
        <w:spacing w:after="0" w:line="240" w:lineRule="auto"/>
        <w:jc w:val="center"/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</w:pPr>
      <w:r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 xml:space="preserve">Part Two: </w:t>
      </w:r>
      <w:r w:rsidRPr="00E344E5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On écrit un blog sur un endroit touristique</w:t>
      </w:r>
    </w:p>
    <w:p w14:paraId="63BDB07B" w14:textId="77777777" w:rsidR="00183200" w:rsidRPr="00E344E5" w:rsidRDefault="00183200" w:rsidP="00E344E5">
      <w:pPr>
        <w:spacing w:after="0" w:line="240" w:lineRule="auto"/>
        <w:jc w:val="center"/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</w:pPr>
    </w:p>
    <w:p w14:paraId="2C3615D8" w14:textId="1A35626F" w:rsidR="00183200" w:rsidRPr="00E344E5" w:rsidRDefault="00EB434C" w:rsidP="00E344E5">
      <w:pPr>
        <w:spacing w:line="240" w:lineRule="auto"/>
        <w:jc w:val="both"/>
        <w:rPr>
          <w:rFonts w:ascii="Century Gothic" w:hAnsi="Century Gothic" w:cs="Calibri"/>
          <w:color w:val="0055A5"/>
          <w:sz w:val="24"/>
          <w:szCs w:val="24"/>
          <w:lang w:val="fr-FR"/>
        </w:rPr>
      </w:pPr>
      <w:r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Section</w:t>
      </w:r>
      <w:r w:rsidRPr="00EB434C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 A :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</w:t>
      </w:r>
      <w:r w:rsidR="00183200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Tu vois une annonce sous un blog sur le château de Versailles. Il faut appeler l’auteur* du blog au téléphone pour parler d’une idée pour écrire plusieurs articles sur les endroits touristiques en France.</w:t>
      </w:r>
      <w:r w:rsidR="00361FC0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</w:t>
      </w:r>
      <w:r w:rsidR="00183200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La première tâche: Tu as cinq minutes pour répondre à mes questions.</w:t>
      </w:r>
    </w:p>
    <w:p w14:paraId="7ECF70F0" w14:textId="48D06772" w:rsidR="00E344E5" w:rsidRPr="00E344E5" w:rsidRDefault="00E344E5" w:rsidP="00E344E5">
      <w:pPr>
        <w:numPr>
          <w:ilvl w:val="0"/>
          <w:numId w:val="13"/>
        </w:numPr>
        <w:ind w:left="284" w:hanging="284"/>
        <w:jc w:val="both"/>
        <w:rPr>
          <w:rFonts w:ascii="Century Gothic" w:hAnsi="Century Gothic" w:cs="Calibri"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Tu choisis quel endroit touristique?</w:t>
      </w:r>
    </w:p>
    <w:p w14:paraId="7E1D5C0C" w14:textId="26084392" w:rsidR="00E344E5" w:rsidRDefault="00E344E5" w:rsidP="00E344E5">
      <w:pPr>
        <w:ind w:left="284" w:hanging="284"/>
        <w:jc w:val="both"/>
        <w:rPr>
          <w:rFonts w:ascii="Century Gothic" w:hAnsi="Century Gothic" w:cs="Calibri"/>
          <w:color w:val="0055A5"/>
          <w:sz w:val="24"/>
          <w:szCs w:val="24"/>
        </w:rPr>
      </w:pPr>
    </w:p>
    <w:p w14:paraId="2614F329" w14:textId="77777777" w:rsidR="00066922" w:rsidRPr="00E344E5" w:rsidRDefault="00066922" w:rsidP="00E344E5">
      <w:pPr>
        <w:ind w:left="284" w:hanging="284"/>
        <w:jc w:val="both"/>
        <w:rPr>
          <w:rFonts w:ascii="Century Gothic" w:hAnsi="Century Gothic" w:cs="Calibri"/>
          <w:color w:val="0055A5"/>
          <w:sz w:val="24"/>
          <w:szCs w:val="24"/>
        </w:rPr>
      </w:pPr>
    </w:p>
    <w:p w14:paraId="772CB22D" w14:textId="3063B2BE" w:rsidR="00E344E5" w:rsidRPr="00E344E5" w:rsidRDefault="00E344E5" w:rsidP="00E344E5">
      <w:pPr>
        <w:numPr>
          <w:ilvl w:val="0"/>
          <w:numId w:val="13"/>
        </w:numPr>
        <w:ind w:left="284" w:hanging="284"/>
        <w:jc w:val="both"/>
        <w:rPr>
          <w:rFonts w:ascii="Century Gothic" w:hAnsi="Century Gothic" w:cs="Calibri"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C’est quoi? Un bâtiment? Une ville? Un lac? Une rivière?</w:t>
      </w:r>
    </w:p>
    <w:p w14:paraId="7BCCE508" w14:textId="0CC12B70" w:rsidR="00E344E5" w:rsidRDefault="00E344E5" w:rsidP="00E344E5">
      <w:pPr>
        <w:ind w:left="284" w:hanging="284"/>
        <w:jc w:val="both"/>
        <w:rPr>
          <w:rFonts w:ascii="Century Gothic" w:hAnsi="Century Gothic" w:cs="Calibri"/>
          <w:color w:val="0055A5"/>
          <w:sz w:val="24"/>
          <w:szCs w:val="24"/>
        </w:rPr>
      </w:pPr>
    </w:p>
    <w:p w14:paraId="69AC1C5C" w14:textId="77777777" w:rsidR="00066922" w:rsidRPr="00E344E5" w:rsidRDefault="00066922" w:rsidP="00E344E5">
      <w:pPr>
        <w:ind w:left="284" w:hanging="284"/>
        <w:jc w:val="both"/>
        <w:rPr>
          <w:rFonts w:ascii="Century Gothic" w:hAnsi="Century Gothic" w:cs="Calibri"/>
          <w:color w:val="0055A5"/>
          <w:sz w:val="24"/>
          <w:szCs w:val="24"/>
        </w:rPr>
      </w:pPr>
    </w:p>
    <w:p w14:paraId="08BC6675" w14:textId="15F6BD44" w:rsidR="00E344E5" w:rsidRPr="00066922" w:rsidRDefault="00E344E5" w:rsidP="00E344E5">
      <w:pPr>
        <w:numPr>
          <w:ilvl w:val="0"/>
          <w:numId w:val="13"/>
        </w:numPr>
        <w:ind w:left="284" w:hanging="284"/>
        <w:jc w:val="both"/>
        <w:rPr>
          <w:rFonts w:ascii="Century Gothic" w:hAnsi="Century Gothic" w:cs="Calibri"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C’est où? Dans quel pays? Quelle ville? Quelle région?</w:t>
      </w:r>
    </w:p>
    <w:p w14:paraId="35C7895C" w14:textId="0AC8E9DD" w:rsidR="00066922" w:rsidRDefault="00066922" w:rsidP="00066922">
      <w:pPr>
        <w:jc w:val="both"/>
        <w:rPr>
          <w:rFonts w:ascii="Century Gothic" w:hAnsi="Century Gothic" w:cs="Calibri"/>
          <w:color w:val="0055A5"/>
          <w:sz w:val="24"/>
          <w:szCs w:val="24"/>
        </w:rPr>
      </w:pPr>
    </w:p>
    <w:p w14:paraId="58C0811A" w14:textId="77777777" w:rsidR="00066922" w:rsidRPr="00E344E5" w:rsidRDefault="00066922" w:rsidP="00066922">
      <w:pPr>
        <w:jc w:val="both"/>
        <w:rPr>
          <w:rFonts w:ascii="Century Gothic" w:hAnsi="Century Gothic" w:cs="Calibri"/>
          <w:color w:val="0055A5"/>
          <w:sz w:val="24"/>
          <w:szCs w:val="24"/>
        </w:rPr>
      </w:pPr>
    </w:p>
    <w:p w14:paraId="61F89AD1" w14:textId="23712DE1" w:rsidR="00361FC0" w:rsidRPr="00E344E5" w:rsidRDefault="00E344E5" w:rsidP="00E344E5">
      <w:pPr>
        <w:pStyle w:val="ListParagraph"/>
        <w:numPr>
          <w:ilvl w:val="0"/>
          <w:numId w:val="13"/>
        </w:numPr>
        <w:spacing w:line="240" w:lineRule="auto"/>
        <w:ind w:left="284" w:hanging="284"/>
        <w:jc w:val="both"/>
        <w:rPr>
          <w:rFonts w:ascii="Century Gothic" w:hAnsi="Century Gothic" w:cs="Calibri"/>
          <w:color w:val="0055A5"/>
          <w:sz w:val="24"/>
          <w:szCs w:val="24"/>
          <w:lang w:val="fr-FR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L’endroit touristique est ouvert quand? Quels jours? À quelle heure?</w:t>
      </w:r>
    </w:p>
    <w:p w14:paraId="07461DDC" w14:textId="6C2596AA" w:rsidR="00361FC0" w:rsidRDefault="00361FC0" w:rsidP="00E344E5">
      <w:pPr>
        <w:spacing w:line="240" w:lineRule="auto"/>
        <w:ind w:left="284" w:hanging="284"/>
        <w:jc w:val="both"/>
        <w:rPr>
          <w:rFonts w:ascii="Century Gothic" w:hAnsi="Century Gothic" w:cs="Calibri"/>
          <w:color w:val="0055A5"/>
          <w:sz w:val="24"/>
          <w:szCs w:val="24"/>
          <w:lang w:val="fr-FR"/>
        </w:rPr>
      </w:pPr>
    </w:p>
    <w:p w14:paraId="7911D7E3" w14:textId="77777777" w:rsidR="00066922" w:rsidRDefault="00066922" w:rsidP="00E344E5">
      <w:pPr>
        <w:spacing w:line="240" w:lineRule="auto"/>
        <w:ind w:left="284" w:hanging="284"/>
        <w:jc w:val="both"/>
        <w:rPr>
          <w:rFonts w:ascii="Century Gothic" w:hAnsi="Century Gothic" w:cs="Calibri"/>
          <w:color w:val="0055A5"/>
          <w:sz w:val="24"/>
          <w:szCs w:val="24"/>
          <w:lang w:val="fr-FR"/>
        </w:rPr>
      </w:pPr>
    </w:p>
    <w:p w14:paraId="3CBBFC84" w14:textId="3D7076B7" w:rsidR="00361FC0" w:rsidRPr="00E344E5" w:rsidRDefault="00EB434C" w:rsidP="00E344E5">
      <w:pPr>
        <w:spacing w:line="240" w:lineRule="auto"/>
        <w:jc w:val="both"/>
        <w:rPr>
          <w:rFonts w:ascii="Century Gothic" w:hAnsi="Century Gothic" w:cs="Calibri"/>
          <w:color w:val="0055A5"/>
          <w:sz w:val="24"/>
          <w:szCs w:val="24"/>
        </w:rPr>
      </w:pPr>
      <w:r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Section</w:t>
      </w:r>
      <w:r w:rsidRPr="00EB434C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 B :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</w:t>
      </w:r>
      <w:r w:rsidR="00361FC0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La deuxième tâche: Tu as encore cinq minutes pour écrire quatre phrases sur l’endroit que tu choisis. On ne va pas mettre d</w:t>
      </w:r>
      <w:r w:rsidR="00B77374">
        <w:rPr>
          <w:rFonts w:ascii="Century Gothic" w:hAnsi="Century Gothic" w:cs="Calibri"/>
          <w:color w:val="0055A5"/>
          <w:sz w:val="24"/>
          <w:szCs w:val="24"/>
          <w:lang w:val="fr-FR"/>
        </w:rPr>
        <w:t>’</w:t>
      </w:r>
      <w:r w:rsidR="00361FC0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adjectifs dans les phrases maintenant </w:t>
      </w:r>
      <w:r w:rsidR="00BC5108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-</w:t>
      </w:r>
      <w:r w:rsidR="00361FC0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on va faire ça après. Il faut essayer d’utiliser des verbes de chaque groupe si c’est possible.</w:t>
      </w:r>
    </w:p>
    <w:p w14:paraId="554B398F" w14:textId="240AC0D1" w:rsidR="00E344E5" w:rsidRPr="00E344E5" w:rsidRDefault="00E344E5" w:rsidP="00E344E5">
      <w:pPr>
        <w:pStyle w:val="ListParagraph"/>
        <w:numPr>
          <w:ilvl w:val="0"/>
          <w:numId w:val="15"/>
        </w:numPr>
        <w:jc w:val="both"/>
        <w:rPr>
          <w:rFonts w:ascii="Century Gothic" w:hAnsi="Century Gothic" w:cs="Calibri"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On voyage comment pour arriver à cet endroit touristique ?</w:t>
      </w:r>
    </w:p>
    <w:p w14:paraId="4B93EA44" w14:textId="3B57F4E5" w:rsidR="00E344E5" w:rsidRDefault="00E344E5" w:rsidP="00E344E5">
      <w:pPr>
        <w:pStyle w:val="ListParagraph"/>
        <w:jc w:val="both"/>
        <w:rPr>
          <w:rFonts w:ascii="Century Gothic" w:hAnsi="Century Gothic" w:cs="Calibri"/>
          <w:color w:val="0055A5"/>
          <w:sz w:val="24"/>
          <w:szCs w:val="24"/>
        </w:rPr>
      </w:pPr>
    </w:p>
    <w:p w14:paraId="385AB88E" w14:textId="3C942177" w:rsidR="00E344E5" w:rsidRDefault="00E344E5" w:rsidP="00E344E5">
      <w:pPr>
        <w:pStyle w:val="ListParagraph"/>
        <w:jc w:val="both"/>
        <w:rPr>
          <w:rFonts w:ascii="Century Gothic" w:hAnsi="Century Gothic" w:cs="Calibri"/>
          <w:color w:val="0055A5"/>
          <w:sz w:val="24"/>
          <w:szCs w:val="24"/>
        </w:rPr>
      </w:pPr>
    </w:p>
    <w:p w14:paraId="19D4B1C4" w14:textId="77777777" w:rsidR="00066922" w:rsidRDefault="00066922" w:rsidP="00E344E5">
      <w:pPr>
        <w:pStyle w:val="ListParagraph"/>
        <w:jc w:val="both"/>
        <w:rPr>
          <w:rFonts w:ascii="Century Gothic" w:hAnsi="Century Gothic" w:cs="Calibri"/>
          <w:color w:val="0055A5"/>
          <w:sz w:val="24"/>
          <w:szCs w:val="24"/>
        </w:rPr>
      </w:pPr>
    </w:p>
    <w:p w14:paraId="41C13BDC" w14:textId="77777777" w:rsidR="00E344E5" w:rsidRPr="00E344E5" w:rsidRDefault="00E344E5" w:rsidP="00E344E5">
      <w:pPr>
        <w:pStyle w:val="ListParagraph"/>
        <w:jc w:val="both"/>
        <w:rPr>
          <w:rFonts w:ascii="Century Gothic" w:hAnsi="Century Gothic" w:cs="Calibri"/>
          <w:color w:val="0055A5"/>
          <w:sz w:val="24"/>
          <w:szCs w:val="24"/>
        </w:rPr>
      </w:pPr>
    </w:p>
    <w:p w14:paraId="7FC417F3" w14:textId="43B0C1EA" w:rsidR="00E344E5" w:rsidRPr="00E344E5" w:rsidRDefault="00E344E5" w:rsidP="00E344E5">
      <w:pPr>
        <w:pStyle w:val="ListParagraph"/>
        <w:numPr>
          <w:ilvl w:val="0"/>
          <w:numId w:val="15"/>
        </w:numPr>
        <w:jc w:val="both"/>
        <w:rPr>
          <w:rFonts w:ascii="Century Gothic" w:hAnsi="Century Gothic" w:cs="Calibri"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Qu’est-ce qu’on peut faire ici ?</w:t>
      </w:r>
    </w:p>
    <w:p w14:paraId="3A28D1EE" w14:textId="421FA665" w:rsidR="00E344E5" w:rsidRDefault="00E344E5" w:rsidP="00E344E5">
      <w:pPr>
        <w:pStyle w:val="ListParagraph"/>
        <w:rPr>
          <w:rFonts w:ascii="Century Gothic" w:hAnsi="Century Gothic" w:cs="Calibri"/>
          <w:color w:val="0055A5"/>
          <w:sz w:val="24"/>
          <w:szCs w:val="24"/>
        </w:rPr>
      </w:pPr>
    </w:p>
    <w:p w14:paraId="533F3819" w14:textId="77777777" w:rsidR="00E344E5" w:rsidRPr="00E344E5" w:rsidRDefault="00E344E5" w:rsidP="00E344E5">
      <w:pPr>
        <w:pStyle w:val="ListParagraph"/>
        <w:rPr>
          <w:rFonts w:ascii="Century Gothic" w:hAnsi="Century Gothic" w:cs="Calibri"/>
          <w:color w:val="0055A5"/>
          <w:sz w:val="24"/>
          <w:szCs w:val="24"/>
        </w:rPr>
      </w:pPr>
    </w:p>
    <w:p w14:paraId="6F0BFE54" w14:textId="77777777" w:rsidR="00E344E5" w:rsidRPr="00E344E5" w:rsidRDefault="00E344E5" w:rsidP="00E344E5">
      <w:pPr>
        <w:pStyle w:val="ListParagraph"/>
        <w:jc w:val="both"/>
        <w:rPr>
          <w:rFonts w:ascii="Century Gothic" w:hAnsi="Century Gothic" w:cs="Calibri"/>
          <w:color w:val="0055A5"/>
          <w:sz w:val="24"/>
          <w:szCs w:val="24"/>
        </w:rPr>
      </w:pPr>
    </w:p>
    <w:p w14:paraId="340FE224" w14:textId="657842E1" w:rsidR="00E344E5" w:rsidRPr="00E344E5" w:rsidRDefault="00E344E5" w:rsidP="00E344E5">
      <w:pPr>
        <w:pStyle w:val="ListParagraph"/>
        <w:numPr>
          <w:ilvl w:val="0"/>
          <w:numId w:val="15"/>
        </w:numPr>
        <w:jc w:val="both"/>
        <w:rPr>
          <w:rFonts w:ascii="Century Gothic" w:hAnsi="Century Gothic" w:cs="Calibri"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Qu’est-ce qu’on découvre ici ? </w:t>
      </w:r>
    </w:p>
    <w:p w14:paraId="51AA8BBA" w14:textId="3A2462D5" w:rsidR="00E344E5" w:rsidRDefault="00E344E5" w:rsidP="00E344E5">
      <w:pPr>
        <w:pStyle w:val="ListParagraph"/>
        <w:jc w:val="both"/>
        <w:rPr>
          <w:rFonts w:ascii="Century Gothic" w:hAnsi="Century Gothic" w:cs="Calibri"/>
          <w:color w:val="0055A5"/>
          <w:sz w:val="24"/>
          <w:szCs w:val="24"/>
        </w:rPr>
      </w:pPr>
    </w:p>
    <w:p w14:paraId="20F06A03" w14:textId="77777777" w:rsidR="00E344E5" w:rsidRPr="00E344E5" w:rsidRDefault="00E344E5" w:rsidP="00E344E5">
      <w:pPr>
        <w:pStyle w:val="ListParagraph"/>
        <w:jc w:val="both"/>
        <w:rPr>
          <w:rFonts w:ascii="Century Gothic" w:hAnsi="Century Gothic" w:cs="Calibri"/>
          <w:color w:val="0055A5"/>
          <w:sz w:val="24"/>
          <w:szCs w:val="24"/>
        </w:rPr>
      </w:pPr>
    </w:p>
    <w:p w14:paraId="4D77161B" w14:textId="0FB47663" w:rsidR="00E344E5" w:rsidRDefault="00E344E5" w:rsidP="00E344E5">
      <w:pPr>
        <w:pStyle w:val="ListParagraph"/>
        <w:jc w:val="both"/>
        <w:rPr>
          <w:rFonts w:ascii="Century Gothic" w:hAnsi="Century Gothic" w:cs="Calibri"/>
          <w:color w:val="0055A5"/>
          <w:sz w:val="24"/>
          <w:szCs w:val="24"/>
        </w:rPr>
      </w:pPr>
    </w:p>
    <w:p w14:paraId="192E60B3" w14:textId="77777777" w:rsidR="00E344E5" w:rsidRPr="00E344E5" w:rsidRDefault="00E344E5" w:rsidP="00E344E5">
      <w:pPr>
        <w:pStyle w:val="ListParagraph"/>
        <w:jc w:val="both"/>
        <w:rPr>
          <w:rFonts w:ascii="Century Gothic" w:hAnsi="Century Gothic" w:cs="Calibri"/>
          <w:color w:val="0055A5"/>
          <w:sz w:val="24"/>
          <w:szCs w:val="24"/>
        </w:rPr>
      </w:pPr>
    </w:p>
    <w:p w14:paraId="60633F71" w14:textId="77777777" w:rsidR="00E344E5" w:rsidRPr="00E344E5" w:rsidRDefault="00E344E5" w:rsidP="00E344E5">
      <w:pPr>
        <w:pStyle w:val="ListParagraph"/>
        <w:numPr>
          <w:ilvl w:val="0"/>
          <w:numId w:val="15"/>
        </w:numPr>
        <w:jc w:val="both"/>
        <w:rPr>
          <w:rFonts w:ascii="Century Gothic" w:hAnsi="Century Gothic" w:cs="Calibri"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Pourquoi aimes-tu cet endroit ?</w:t>
      </w:r>
    </w:p>
    <w:p w14:paraId="7B2FF76F" w14:textId="77777777" w:rsidR="00066922" w:rsidRDefault="00066922" w:rsidP="00EB434C">
      <w:pPr>
        <w:spacing w:after="0" w:line="240" w:lineRule="auto"/>
        <w:jc w:val="both"/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</w:pPr>
    </w:p>
    <w:p w14:paraId="44E981E4" w14:textId="77777777" w:rsidR="00066922" w:rsidRDefault="00066922" w:rsidP="00EB434C">
      <w:pPr>
        <w:spacing w:after="0" w:line="240" w:lineRule="auto"/>
        <w:jc w:val="both"/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</w:pPr>
    </w:p>
    <w:p w14:paraId="36601808" w14:textId="77777777" w:rsidR="00066922" w:rsidRDefault="00066922" w:rsidP="00EB434C">
      <w:pPr>
        <w:spacing w:after="0" w:line="240" w:lineRule="auto"/>
        <w:jc w:val="both"/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</w:pPr>
    </w:p>
    <w:p w14:paraId="10AF5FA1" w14:textId="77777777" w:rsidR="00066922" w:rsidRDefault="00066922" w:rsidP="00EB434C">
      <w:pPr>
        <w:spacing w:after="0" w:line="240" w:lineRule="auto"/>
        <w:jc w:val="both"/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</w:pPr>
    </w:p>
    <w:p w14:paraId="18AC1997" w14:textId="73C77D70" w:rsidR="00E344E5" w:rsidRPr="00EB434C" w:rsidRDefault="00EB434C" w:rsidP="00EB434C">
      <w:pPr>
        <w:spacing w:after="0" w:line="240" w:lineRule="auto"/>
        <w:jc w:val="both"/>
        <w:rPr>
          <w:rFonts w:ascii="Century Gothic" w:hAnsi="Century Gothic" w:cs="Calibri"/>
          <w:color w:val="0055A5"/>
          <w:sz w:val="24"/>
          <w:szCs w:val="24"/>
          <w:lang w:val="fr-FR"/>
        </w:rPr>
      </w:pPr>
      <w:r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Section</w:t>
      </w:r>
      <w:r w:rsidRPr="00EB434C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 C :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</w:t>
      </w:r>
      <w:r w:rsidR="00C83B28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La troisième tâche: Il faut mettre plusieurs adjectifs dans tes phrases. Tu peux choisir les adjectifs de ma liste, et tu peux choisir d’autres </w:t>
      </w:r>
      <w:r w:rsidR="00B77374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adjectifs </w:t>
      </w:r>
      <w:r w:rsidR="00C83B28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du dictionnaire. Mais attention! Il y a des adjectifs qui vont avant ou après les noms !</w:t>
      </w:r>
    </w:p>
    <w:p w14:paraId="6EB90568" w14:textId="4B115AB2" w:rsidR="002A4484" w:rsidRPr="00E344E5" w:rsidRDefault="002A4484" w:rsidP="00E344E5">
      <w:pPr>
        <w:spacing w:after="0" w:line="240" w:lineRule="auto"/>
        <w:ind w:left="284" w:hanging="284"/>
        <w:jc w:val="both"/>
        <w:rPr>
          <w:rFonts w:ascii="Century Gothic" w:hAnsi="Century Gothic" w:cs="Calibri"/>
          <w:color w:val="0055A5"/>
          <w:sz w:val="24"/>
          <w:szCs w:val="24"/>
          <w:lang w:val="fr-FR"/>
        </w:rPr>
      </w:pPr>
    </w:p>
    <w:p w14:paraId="6DB4068B" w14:textId="1E42A196" w:rsidR="002A4484" w:rsidRPr="00E344E5" w:rsidRDefault="00EB434C" w:rsidP="00E344E5">
      <w:pPr>
        <w:spacing w:after="0" w:line="240" w:lineRule="auto"/>
        <w:jc w:val="both"/>
        <w:rPr>
          <w:rFonts w:ascii="Century Gothic" w:hAnsi="Century Gothic" w:cs="Calibri"/>
          <w:color w:val="0055A5"/>
          <w:sz w:val="24"/>
          <w:szCs w:val="24"/>
        </w:rPr>
      </w:pPr>
      <w:r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Section</w:t>
      </w:r>
      <w:r w:rsidRPr="00EB434C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 D :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</w:t>
      </w:r>
      <w:r w:rsidR="002A4484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La dernière tâche: Pour tes devoirs cette semaine, tu vas écrire ton blog, et tu vas mettre de belles photos de l’endroit touristique </w:t>
      </w:r>
      <w:r w:rsidR="00B77374">
        <w:rPr>
          <w:rFonts w:ascii="Century Gothic" w:hAnsi="Century Gothic" w:cs="Calibri"/>
          <w:color w:val="0055A5"/>
          <w:sz w:val="24"/>
          <w:szCs w:val="24"/>
          <w:lang w:val="fr-FR"/>
        </w:rPr>
        <w:t>avec</w:t>
      </w:r>
      <w:r w:rsidR="002A4484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ton texte. Tu vas être vraiment célèbre !</w:t>
      </w:r>
    </w:p>
    <w:p w14:paraId="73D13880" w14:textId="77777777" w:rsidR="002A4484" w:rsidRPr="00C83B28" w:rsidRDefault="002A4484" w:rsidP="00E344E5">
      <w:pPr>
        <w:spacing w:after="0" w:line="240" w:lineRule="auto"/>
        <w:jc w:val="both"/>
        <w:rPr>
          <w:rFonts w:ascii="Century Gothic" w:hAnsi="Century Gothic" w:cs="Calibri"/>
          <w:color w:val="0055A5"/>
          <w:sz w:val="24"/>
          <w:szCs w:val="24"/>
        </w:rPr>
      </w:pPr>
    </w:p>
    <w:p w14:paraId="20923EA3" w14:textId="77777777" w:rsidR="00183200" w:rsidRPr="00E344E5" w:rsidRDefault="00183200" w:rsidP="00E344E5">
      <w:pPr>
        <w:spacing w:after="0" w:line="240" w:lineRule="auto"/>
        <w:jc w:val="both"/>
        <w:rPr>
          <w:rFonts w:ascii="Century Gothic" w:hAnsi="Century Gothic" w:cs="Calibri"/>
          <w:b/>
          <w:bCs/>
          <w:color w:val="0055A5"/>
          <w:sz w:val="24"/>
          <w:szCs w:val="24"/>
        </w:rPr>
      </w:pPr>
    </w:p>
    <w:p w14:paraId="2C30F5C5" w14:textId="4775FBBE" w:rsidR="00995A13" w:rsidRPr="00E344E5" w:rsidRDefault="00EB434C" w:rsidP="00E344E5">
      <w:pPr>
        <w:spacing w:after="0" w:line="240" w:lineRule="auto"/>
        <w:jc w:val="both"/>
        <w:rPr>
          <w:rFonts w:ascii="Century Gothic" w:hAnsi="Century Gothic" w:cs="Calibri"/>
          <w:b/>
          <w:bCs/>
          <w:color w:val="0055A5"/>
          <w:sz w:val="24"/>
          <w:szCs w:val="24"/>
        </w:rPr>
      </w:pPr>
      <w:r>
        <w:rPr>
          <w:rFonts w:ascii="Century Gothic" w:hAnsi="Century Gothic" w:cs="Calibri"/>
          <w:b/>
          <w:bCs/>
          <w:color w:val="0055A5"/>
          <w:sz w:val="24"/>
          <w:szCs w:val="24"/>
        </w:rPr>
        <w:t>Vocabulaire</w:t>
      </w:r>
    </w:p>
    <w:p w14:paraId="63C9271D" w14:textId="77777777" w:rsidR="00430074" w:rsidRDefault="00430074" w:rsidP="00430074">
      <w:pPr>
        <w:spacing w:line="240" w:lineRule="auto"/>
        <w:rPr>
          <w:rFonts w:ascii="Century Gothic" w:hAnsi="Century Gothic" w:cs="Calibri"/>
          <w:color w:val="0055A5"/>
          <w:sz w:val="24"/>
          <w:szCs w:val="24"/>
          <w:lang w:val="fr-FR"/>
        </w:rPr>
      </w:pP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le </w:t>
      </w: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centre, 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la </w:t>
      </w: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rivière, 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le </w:t>
      </w: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stade, 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le </w:t>
      </w: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théâtre, 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le </w:t>
      </w: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bâtiment, 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le </w:t>
      </w: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château, 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>l’</w:t>
      </w: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église, 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le </w:t>
      </w: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jardin, 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le </w:t>
      </w: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lac, 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le </w:t>
      </w: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parc, 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le </w:t>
      </w: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magasin, 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la </w:t>
      </w: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place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, </w:t>
      </w: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il y a, vraiment, à côté de, quand, pendant que, en train, en avion, en voiture, à pied, le sud, le nord, l’est, l’ouest </w:t>
      </w:r>
    </w:p>
    <w:p w14:paraId="4FC23E9B" w14:textId="77777777" w:rsidR="00066922" w:rsidRDefault="00E344E5" w:rsidP="00066922">
      <w:pPr>
        <w:rPr>
          <w:rFonts w:ascii="Century Gothic" w:hAnsi="Century Gothic" w:cs="Calibri"/>
          <w:color w:val="0055A5"/>
          <w:sz w:val="24"/>
          <w:szCs w:val="24"/>
          <w:lang w:val="fr-FR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pour + infinitive, j’aime, on peut, voir, visiter, voyager, regarder, manger </w:t>
      </w:r>
    </w:p>
    <w:p w14:paraId="4133723D" w14:textId="6DB2574A" w:rsidR="00066922" w:rsidRDefault="00066922" w:rsidP="00066922">
      <w:pPr>
        <w:rPr>
          <w:rFonts w:ascii="Century Gothic" w:hAnsi="Century Gothic" w:cs="Calibri"/>
          <w:color w:val="0055A5"/>
          <w:sz w:val="24"/>
          <w:szCs w:val="24"/>
          <w:lang w:val="fr-FR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choisir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, </w:t>
      </w: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réussir, finir, réfléchir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</w:t>
      </w:r>
    </w:p>
    <w:p w14:paraId="2900609D" w14:textId="77777777" w:rsidR="00066922" w:rsidRDefault="00066922" w:rsidP="00066922">
      <w:pPr>
        <w:spacing w:line="240" w:lineRule="auto"/>
        <w:rPr>
          <w:rFonts w:ascii="Century Gothic" w:hAnsi="Century Gothic" w:cs="Calibri"/>
          <w:color w:val="0055A5"/>
          <w:sz w:val="24"/>
          <w:szCs w:val="24"/>
          <w:lang w:val="fr-FR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partir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, </w:t>
      </w: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sortir, servir, dormir, courir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</w:t>
      </w:r>
    </w:p>
    <w:p w14:paraId="7AB86B09" w14:textId="77777777" w:rsidR="00066922" w:rsidRDefault="00066922" w:rsidP="00066922">
      <w:pPr>
        <w:spacing w:line="240" w:lineRule="auto"/>
        <w:rPr>
          <w:rFonts w:ascii="Century Gothic" w:hAnsi="Century Gothic" w:cs="Calibri"/>
          <w:color w:val="0055A5"/>
          <w:sz w:val="24"/>
          <w:szCs w:val="24"/>
          <w:lang w:val="fr-FR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venir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, </w:t>
      </w: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devenir, obtenir, revenir, tenir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</w:t>
      </w:r>
    </w:p>
    <w:p w14:paraId="2A8EF6D4" w14:textId="0D366474" w:rsidR="00E344E5" w:rsidRPr="00E344E5" w:rsidRDefault="00066922" w:rsidP="00066922">
      <w:pPr>
        <w:spacing w:line="240" w:lineRule="auto"/>
        <w:rPr>
          <w:rFonts w:ascii="Century Gothic" w:hAnsi="Century Gothic" w:cs="Calibri"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ouvrir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, </w:t>
      </w: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découvrir, couvrir</w:t>
      </w:r>
    </w:p>
    <w:p w14:paraId="573720FD" w14:textId="77777777" w:rsidR="00430074" w:rsidRPr="00EB434C" w:rsidRDefault="00430074" w:rsidP="00430074">
      <w:pPr>
        <w:spacing w:line="240" w:lineRule="auto"/>
        <w:rPr>
          <w:rFonts w:ascii="Century Gothic" w:hAnsi="Century Gothic" w:cs="Calibri"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beau, belle, beaux, bon, bonne, grand, petit, haut, joli, célèbre, énorme, nouvelle, nouveaux, vieux, vieille, ouvert, unique, étonnant, gratuit, intéressant, historique, drôle, calme, français, bleu, rouge, blanc, noir, jaune, vert</w:t>
      </w:r>
    </w:p>
    <w:p w14:paraId="30C691D6" w14:textId="37BB29C2" w:rsidR="008663EF" w:rsidRPr="00EB434C" w:rsidRDefault="008663EF" w:rsidP="00430074">
      <w:pPr>
        <w:spacing w:line="240" w:lineRule="auto"/>
        <w:rPr>
          <w:rFonts w:ascii="Century Gothic" w:hAnsi="Century Gothic" w:cs="Calibri"/>
          <w:color w:val="0055A5"/>
          <w:sz w:val="24"/>
          <w:szCs w:val="24"/>
        </w:rPr>
      </w:pPr>
    </w:p>
    <w:sectPr w:rsidR="008663EF" w:rsidRPr="00EB434C" w:rsidSect="00FD3484">
      <w:headerReference w:type="default" r:id="rId11"/>
      <w:footerReference w:type="default" r:id="rId12"/>
      <w:pgSz w:w="11906" w:h="16838"/>
      <w:pgMar w:top="142" w:right="720" w:bottom="156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A4DB" w14:textId="77777777" w:rsidR="005A7693" w:rsidRDefault="005A7693" w:rsidP="00094ACC">
      <w:pPr>
        <w:spacing w:after="0" w:line="240" w:lineRule="auto"/>
      </w:pPr>
      <w:r>
        <w:separator/>
      </w:r>
    </w:p>
  </w:endnote>
  <w:endnote w:type="continuationSeparator" w:id="0">
    <w:p w14:paraId="6DE07F2A" w14:textId="77777777" w:rsidR="005A7693" w:rsidRDefault="005A7693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BC76" w14:textId="77777777" w:rsidR="00E92CFA" w:rsidRDefault="00077AA9">
    <w:pPr>
      <w:pStyle w:val="Footer"/>
    </w:pPr>
    <w:r w:rsidRPr="002A3C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21681" wp14:editId="4FA60D88">
              <wp:simplePos x="0" y="0"/>
              <wp:positionH relativeFrom="column">
                <wp:posOffset>4947285</wp:posOffset>
              </wp:positionH>
              <wp:positionV relativeFrom="paragraph">
                <wp:posOffset>240465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65D899" w14:textId="3BD14EE2" w:rsidR="00077AA9" w:rsidRPr="00B4669A" w:rsidRDefault="00077AA9" w:rsidP="00077AA9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Date updated: </w:t>
                          </w:r>
                          <w:r w:rsidR="003D2D3E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</w:t>
                          </w:r>
                          <w:r w:rsidR="008D6772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8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3D2D3E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10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942639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</w:t>
                          </w:r>
                          <w:r w:rsidR="003D2D3E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216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9.55pt;margin-top:18.95pt;width:177.3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" filled="f" stroked="f" strokeweight=".5pt">
              <v:textbox>
                <w:txbxContent>
                  <w:p w14:paraId="2565D899" w14:textId="3BD14EE2" w:rsidR="00077AA9" w:rsidRPr="00B4669A" w:rsidRDefault="00077AA9" w:rsidP="00077AA9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 xml:space="preserve">Date updated: </w:t>
                    </w:r>
                    <w:r w:rsidR="003D2D3E">
                      <w:rPr>
                        <w:rFonts w:ascii="Century Gothic" w:hAnsi="Century Gothic"/>
                        <w:color w:val="FFFFFF" w:themeColor="background1"/>
                      </w:rPr>
                      <w:t>2</w:t>
                    </w:r>
                    <w:r w:rsidR="008D6772">
                      <w:rPr>
                        <w:rFonts w:ascii="Century Gothic" w:hAnsi="Century Gothic"/>
                        <w:color w:val="FFFFFF" w:themeColor="background1"/>
                      </w:rPr>
                      <w:t>8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3D2D3E">
                      <w:rPr>
                        <w:rFonts w:ascii="Century Gothic" w:hAnsi="Century Gothic"/>
                        <w:color w:val="FFFFFF" w:themeColor="background1"/>
                      </w:rPr>
                      <w:t>10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942639">
                      <w:rPr>
                        <w:rFonts w:ascii="Century Gothic" w:hAnsi="Century Gothic"/>
                        <w:color w:val="FFFFFF" w:themeColor="background1"/>
                      </w:rPr>
                      <w:t>2</w:t>
                    </w:r>
                    <w:r w:rsidR="003D2D3E">
                      <w:rPr>
                        <w:rFonts w:ascii="Century Gothic" w:hAnsi="Century Gothic"/>
                        <w:color w:val="FFFFFF" w:themeColor="background1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061FCDD" wp14:editId="3A2E77B0">
          <wp:simplePos x="0" y="0"/>
          <wp:positionH relativeFrom="column">
            <wp:posOffset>-452120</wp:posOffset>
          </wp:positionH>
          <wp:positionV relativeFrom="paragraph">
            <wp:posOffset>-57752</wp:posOffset>
          </wp:positionV>
          <wp:extent cx="7562850" cy="579054"/>
          <wp:effectExtent l="0" t="0" r="0" b="0"/>
          <wp:wrapNone/>
          <wp:docPr id="7" name="Picture 7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7654" w14:textId="77777777" w:rsidR="005A7693" w:rsidRDefault="005A7693" w:rsidP="00094ACC">
      <w:pPr>
        <w:spacing w:after="0" w:line="240" w:lineRule="auto"/>
      </w:pPr>
      <w:r>
        <w:separator/>
      </w:r>
    </w:p>
  </w:footnote>
  <w:footnote w:type="continuationSeparator" w:id="0">
    <w:p w14:paraId="3CC6C486" w14:textId="77777777" w:rsidR="005A7693" w:rsidRDefault="005A7693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211B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A0ACC"/>
    <w:multiLevelType w:val="hybridMultilevel"/>
    <w:tmpl w:val="18A85060"/>
    <w:lvl w:ilvl="0" w:tplc="E1840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92C1E"/>
    <w:multiLevelType w:val="hybridMultilevel"/>
    <w:tmpl w:val="913C4082"/>
    <w:lvl w:ilvl="0" w:tplc="0A6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09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6C5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03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CC7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162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DCE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24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6E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6919EE"/>
    <w:multiLevelType w:val="hybridMultilevel"/>
    <w:tmpl w:val="438A9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B2CA4"/>
    <w:multiLevelType w:val="hybridMultilevel"/>
    <w:tmpl w:val="A170C524"/>
    <w:lvl w:ilvl="0" w:tplc="97B44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F4766D"/>
    <w:multiLevelType w:val="hybridMultilevel"/>
    <w:tmpl w:val="E7ECC87E"/>
    <w:lvl w:ilvl="0" w:tplc="B9A815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D28B0"/>
    <w:multiLevelType w:val="hybridMultilevel"/>
    <w:tmpl w:val="D9762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A30A0"/>
    <w:multiLevelType w:val="hybridMultilevel"/>
    <w:tmpl w:val="FF6A0A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FD7390"/>
    <w:multiLevelType w:val="hybridMultilevel"/>
    <w:tmpl w:val="1F52F538"/>
    <w:lvl w:ilvl="0" w:tplc="59B4B3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F0164B"/>
    <w:multiLevelType w:val="hybridMultilevel"/>
    <w:tmpl w:val="4140A2C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66145"/>
    <w:multiLevelType w:val="hybridMultilevel"/>
    <w:tmpl w:val="E5E05462"/>
    <w:lvl w:ilvl="0" w:tplc="66207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74BF6"/>
    <w:multiLevelType w:val="hybridMultilevel"/>
    <w:tmpl w:val="D952C210"/>
    <w:lvl w:ilvl="0" w:tplc="54747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82E7E"/>
    <w:multiLevelType w:val="hybridMultilevel"/>
    <w:tmpl w:val="8E40A09C"/>
    <w:lvl w:ilvl="0" w:tplc="97B44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370754">
    <w:abstractNumId w:val="2"/>
  </w:num>
  <w:num w:numId="2" w16cid:durableId="1325628635">
    <w:abstractNumId w:val="10"/>
  </w:num>
  <w:num w:numId="3" w16cid:durableId="708991971">
    <w:abstractNumId w:val="6"/>
  </w:num>
  <w:num w:numId="4" w16cid:durableId="1441531868">
    <w:abstractNumId w:val="0"/>
  </w:num>
  <w:num w:numId="5" w16cid:durableId="1648851636">
    <w:abstractNumId w:val="13"/>
  </w:num>
  <w:num w:numId="6" w16cid:durableId="1909342158">
    <w:abstractNumId w:val="14"/>
  </w:num>
  <w:num w:numId="7" w16cid:durableId="1537619257">
    <w:abstractNumId w:val="12"/>
  </w:num>
  <w:num w:numId="8" w16cid:durableId="2079088953">
    <w:abstractNumId w:val="4"/>
  </w:num>
  <w:num w:numId="9" w16cid:durableId="1173689656">
    <w:abstractNumId w:val="9"/>
  </w:num>
  <w:num w:numId="10" w16cid:durableId="443305256">
    <w:abstractNumId w:val="11"/>
  </w:num>
  <w:num w:numId="11" w16cid:durableId="439838032">
    <w:abstractNumId w:val="8"/>
  </w:num>
  <w:num w:numId="12" w16cid:durableId="360908777">
    <w:abstractNumId w:val="5"/>
  </w:num>
  <w:num w:numId="13" w16cid:durableId="932131667">
    <w:abstractNumId w:val="15"/>
  </w:num>
  <w:num w:numId="14" w16cid:durableId="590042243">
    <w:abstractNumId w:val="3"/>
  </w:num>
  <w:num w:numId="15" w16cid:durableId="1892570037">
    <w:abstractNumId w:val="1"/>
  </w:num>
  <w:num w:numId="16" w16cid:durableId="763702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A2"/>
    <w:rsid w:val="000105E6"/>
    <w:rsid w:val="00015143"/>
    <w:rsid w:val="00015299"/>
    <w:rsid w:val="0003082C"/>
    <w:rsid w:val="000346B9"/>
    <w:rsid w:val="00035439"/>
    <w:rsid w:val="00056EBE"/>
    <w:rsid w:val="00061910"/>
    <w:rsid w:val="0006223C"/>
    <w:rsid w:val="000633C8"/>
    <w:rsid w:val="00066922"/>
    <w:rsid w:val="00077AA9"/>
    <w:rsid w:val="00086472"/>
    <w:rsid w:val="00094ACC"/>
    <w:rsid w:val="000A10FC"/>
    <w:rsid w:val="000A1358"/>
    <w:rsid w:val="000A3C15"/>
    <w:rsid w:val="000B280E"/>
    <w:rsid w:val="000B4C66"/>
    <w:rsid w:val="000E0045"/>
    <w:rsid w:val="000E6E22"/>
    <w:rsid w:val="000E7137"/>
    <w:rsid w:val="000F3CDF"/>
    <w:rsid w:val="00106182"/>
    <w:rsid w:val="0015618F"/>
    <w:rsid w:val="0016080A"/>
    <w:rsid w:val="001751EC"/>
    <w:rsid w:val="00183200"/>
    <w:rsid w:val="0019025A"/>
    <w:rsid w:val="00190E37"/>
    <w:rsid w:val="0019157E"/>
    <w:rsid w:val="001A6508"/>
    <w:rsid w:val="001C2621"/>
    <w:rsid w:val="001D768A"/>
    <w:rsid w:val="001E2569"/>
    <w:rsid w:val="001E6744"/>
    <w:rsid w:val="001F4C24"/>
    <w:rsid w:val="0020172C"/>
    <w:rsid w:val="00211160"/>
    <w:rsid w:val="00214B3D"/>
    <w:rsid w:val="00223ACB"/>
    <w:rsid w:val="002333EC"/>
    <w:rsid w:val="0024113A"/>
    <w:rsid w:val="00260EE0"/>
    <w:rsid w:val="00264A52"/>
    <w:rsid w:val="0028127F"/>
    <w:rsid w:val="0028140B"/>
    <w:rsid w:val="002936C8"/>
    <w:rsid w:val="00297EBD"/>
    <w:rsid w:val="002A0CC3"/>
    <w:rsid w:val="002A4484"/>
    <w:rsid w:val="002A4E0C"/>
    <w:rsid w:val="002A71F9"/>
    <w:rsid w:val="002A79F6"/>
    <w:rsid w:val="002C03C9"/>
    <w:rsid w:val="002C413E"/>
    <w:rsid w:val="002D1641"/>
    <w:rsid w:val="002D2E3D"/>
    <w:rsid w:val="002E1EA3"/>
    <w:rsid w:val="002E4FA9"/>
    <w:rsid w:val="002F1E6A"/>
    <w:rsid w:val="002F2E5B"/>
    <w:rsid w:val="00314A9E"/>
    <w:rsid w:val="003205C8"/>
    <w:rsid w:val="003249E0"/>
    <w:rsid w:val="00330CA7"/>
    <w:rsid w:val="0034067C"/>
    <w:rsid w:val="00340F96"/>
    <w:rsid w:val="003528B6"/>
    <w:rsid w:val="003575A3"/>
    <w:rsid w:val="00361FC0"/>
    <w:rsid w:val="00370BFE"/>
    <w:rsid w:val="0037764E"/>
    <w:rsid w:val="003778B3"/>
    <w:rsid w:val="003816F9"/>
    <w:rsid w:val="00382DF7"/>
    <w:rsid w:val="003869F9"/>
    <w:rsid w:val="00390151"/>
    <w:rsid w:val="003933B3"/>
    <w:rsid w:val="00393F3E"/>
    <w:rsid w:val="00394504"/>
    <w:rsid w:val="003B6822"/>
    <w:rsid w:val="003B6936"/>
    <w:rsid w:val="003C7FF8"/>
    <w:rsid w:val="003D2D3E"/>
    <w:rsid w:val="00417A75"/>
    <w:rsid w:val="00420546"/>
    <w:rsid w:val="00430074"/>
    <w:rsid w:val="00432197"/>
    <w:rsid w:val="00432B7D"/>
    <w:rsid w:val="00440894"/>
    <w:rsid w:val="00464CFF"/>
    <w:rsid w:val="00473E02"/>
    <w:rsid w:val="00475493"/>
    <w:rsid w:val="004759E2"/>
    <w:rsid w:val="0048417E"/>
    <w:rsid w:val="0048510F"/>
    <w:rsid w:val="0049345B"/>
    <w:rsid w:val="004B53D0"/>
    <w:rsid w:val="004B5B53"/>
    <w:rsid w:val="004C031F"/>
    <w:rsid w:val="004C291A"/>
    <w:rsid w:val="004D103B"/>
    <w:rsid w:val="004D1724"/>
    <w:rsid w:val="004D2287"/>
    <w:rsid w:val="004E5F03"/>
    <w:rsid w:val="004F11D7"/>
    <w:rsid w:val="004F2F0C"/>
    <w:rsid w:val="004F4DF6"/>
    <w:rsid w:val="004F5F44"/>
    <w:rsid w:val="004F7F6D"/>
    <w:rsid w:val="00507582"/>
    <w:rsid w:val="00514780"/>
    <w:rsid w:val="00523685"/>
    <w:rsid w:val="00535DE2"/>
    <w:rsid w:val="00555E41"/>
    <w:rsid w:val="00564B9E"/>
    <w:rsid w:val="005727C0"/>
    <w:rsid w:val="00572DC5"/>
    <w:rsid w:val="00574AC7"/>
    <w:rsid w:val="00583630"/>
    <w:rsid w:val="00593CE2"/>
    <w:rsid w:val="005941CF"/>
    <w:rsid w:val="005A513C"/>
    <w:rsid w:val="005A7693"/>
    <w:rsid w:val="005B27AC"/>
    <w:rsid w:val="005F33F8"/>
    <w:rsid w:val="00612892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6F775A"/>
    <w:rsid w:val="00711FED"/>
    <w:rsid w:val="007148B4"/>
    <w:rsid w:val="00720005"/>
    <w:rsid w:val="00733576"/>
    <w:rsid w:val="007358C2"/>
    <w:rsid w:val="00742DE9"/>
    <w:rsid w:val="007456ED"/>
    <w:rsid w:val="007573C2"/>
    <w:rsid w:val="007650E1"/>
    <w:rsid w:val="0077665A"/>
    <w:rsid w:val="0078313D"/>
    <w:rsid w:val="00787AF1"/>
    <w:rsid w:val="007917BF"/>
    <w:rsid w:val="0079384B"/>
    <w:rsid w:val="00795701"/>
    <w:rsid w:val="007A4970"/>
    <w:rsid w:val="007B11A2"/>
    <w:rsid w:val="007B59E9"/>
    <w:rsid w:val="007B7BDA"/>
    <w:rsid w:val="007C36BC"/>
    <w:rsid w:val="007C732E"/>
    <w:rsid w:val="007D0BC7"/>
    <w:rsid w:val="007E18C1"/>
    <w:rsid w:val="007E1B0D"/>
    <w:rsid w:val="007F5EF1"/>
    <w:rsid w:val="007F778A"/>
    <w:rsid w:val="00803F24"/>
    <w:rsid w:val="00807BDA"/>
    <w:rsid w:val="008109F7"/>
    <w:rsid w:val="00811864"/>
    <w:rsid w:val="00811E73"/>
    <w:rsid w:val="00814D66"/>
    <w:rsid w:val="0082246E"/>
    <w:rsid w:val="00830448"/>
    <w:rsid w:val="008468D5"/>
    <w:rsid w:val="008507C4"/>
    <w:rsid w:val="00850A9E"/>
    <w:rsid w:val="008530A1"/>
    <w:rsid w:val="008623FF"/>
    <w:rsid w:val="0086355F"/>
    <w:rsid w:val="0086491E"/>
    <w:rsid w:val="008663EF"/>
    <w:rsid w:val="00870A0B"/>
    <w:rsid w:val="00872DC0"/>
    <w:rsid w:val="00874689"/>
    <w:rsid w:val="0089300D"/>
    <w:rsid w:val="008A439A"/>
    <w:rsid w:val="008A6687"/>
    <w:rsid w:val="008A7248"/>
    <w:rsid w:val="008B4B74"/>
    <w:rsid w:val="008B5E14"/>
    <w:rsid w:val="008C6A19"/>
    <w:rsid w:val="008D6772"/>
    <w:rsid w:val="008E3078"/>
    <w:rsid w:val="008F3EA5"/>
    <w:rsid w:val="0090023F"/>
    <w:rsid w:val="0090078D"/>
    <w:rsid w:val="009045C9"/>
    <w:rsid w:val="00905F5C"/>
    <w:rsid w:val="00913C3D"/>
    <w:rsid w:val="00915E3C"/>
    <w:rsid w:val="00925F9C"/>
    <w:rsid w:val="00935AFC"/>
    <w:rsid w:val="00942639"/>
    <w:rsid w:val="009569BE"/>
    <w:rsid w:val="00962E24"/>
    <w:rsid w:val="00987725"/>
    <w:rsid w:val="00995A13"/>
    <w:rsid w:val="009A37B7"/>
    <w:rsid w:val="009A4F81"/>
    <w:rsid w:val="009A54BE"/>
    <w:rsid w:val="009B17F5"/>
    <w:rsid w:val="009B4960"/>
    <w:rsid w:val="009D38CE"/>
    <w:rsid w:val="009F5FE4"/>
    <w:rsid w:val="00A174A2"/>
    <w:rsid w:val="00A22A2A"/>
    <w:rsid w:val="00A23468"/>
    <w:rsid w:val="00A27A95"/>
    <w:rsid w:val="00A32599"/>
    <w:rsid w:val="00A407B8"/>
    <w:rsid w:val="00A43817"/>
    <w:rsid w:val="00A445DC"/>
    <w:rsid w:val="00A6479F"/>
    <w:rsid w:val="00A676C5"/>
    <w:rsid w:val="00A718E2"/>
    <w:rsid w:val="00A77B87"/>
    <w:rsid w:val="00A83592"/>
    <w:rsid w:val="00AA39D3"/>
    <w:rsid w:val="00AA5095"/>
    <w:rsid w:val="00AA72E5"/>
    <w:rsid w:val="00AA730B"/>
    <w:rsid w:val="00AB21B5"/>
    <w:rsid w:val="00AC319D"/>
    <w:rsid w:val="00AC5858"/>
    <w:rsid w:val="00AD01AE"/>
    <w:rsid w:val="00AE707F"/>
    <w:rsid w:val="00AF0995"/>
    <w:rsid w:val="00B03AE7"/>
    <w:rsid w:val="00B1275E"/>
    <w:rsid w:val="00B165C3"/>
    <w:rsid w:val="00B17B7F"/>
    <w:rsid w:val="00B22F26"/>
    <w:rsid w:val="00B27FB5"/>
    <w:rsid w:val="00B503BA"/>
    <w:rsid w:val="00B72A51"/>
    <w:rsid w:val="00B754BA"/>
    <w:rsid w:val="00B76580"/>
    <w:rsid w:val="00B77374"/>
    <w:rsid w:val="00B7773A"/>
    <w:rsid w:val="00B8209C"/>
    <w:rsid w:val="00B95A81"/>
    <w:rsid w:val="00B97047"/>
    <w:rsid w:val="00BA43E1"/>
    <w:rsid w:val="00BA4E50"/>
    <w:rsid w:val="00BB2178"/>
    <w:rsid w:val="00BB4BF0"/>
    <w:rsid w:val="00BC0A06"/>
    <w:rsid w:val="00BC32F2"/>
    <w:rsid w:val="00BC5108"/>
    <w:rsid w:val="00BD08D6"/>
    <w:rsid w:val="00BD3276"/>
    <w:rsid w:val="00BD4ABD"/>
    <w:rsid w:val="00BE040C"/>
    <w:rsid w:val="00BF461A"/>
    <w:rsid w:val="00BF6B67"/>
    <w:rsid w:val="00C05158"/>
    <w:rsid w:val="00C072D4"/>
    <w:rsid w:val="00C34102"/>
    <w:rsid w:val="00C41E8A"/>
    <w:rsid w:val="00C4325B"/>
    <w:rsid w:val="00C50291"/>
    <w:rsid w:val="00C54137"/>
    <w:rsid w:val="00C65359"/>
    <w:rsid w:val="00C66A85"/>
    <w:rsid w:val="00C71DD9"/>
    <w:rsid w:val="00C83B28"/>
    <w:rsid w:val="00C96013"/>
    <w:rsid w:val="00CA3DD1"/>
    <w:rsid w:val="00CC3C94"/>
    <w:rsid w:val="00CD0274"/>
    <w:rsid w:val="00CF1693"/>
    <w:rsid w:val="00CF1DE5"/>
    <w:rsid w:val="00CF225C"/>
    <w:rsid w:val="00CF31B9"/>
    <w:rsid w:val="00D052A2"/>
    <w:rsid w:val="00D05D60"/>
    <w:rsid w:val="00D15F15"/>
    <w:rsid w:val="00D3276B"/>
    <w:rsid w:val="00D3680D"/>
    <w:rsid w:val="00D40909"/>
    <w:rsid w:val="00D4757D"/>
    <w:rsid w:val="00D54871"/>
    <w:rsid w:val="00D61F33"/>
    <w:rsid w:val="00D9265D"/>
    <w:rsid w:val="00DA77D8"/>
    <w:rsid w:val="00DD05C5"/>
    <w:rsid w:val="00DD3BB9"/>
    <w:rsid w:val="00DD6034"/>
    <w:rsid w:val="00DF7A09"/>
    <w:rsid w:val="00E047D9"/>
    <w:rsid w:val="00E0570D"/>
    <w:rsid w:val="00E05782"/>
    <w:rsid w:val="00E1591B"/>
    <w:rsid w:val="00E344E5"/>
    <w:rsid w:val="00E54E83"/>
    <w:rsid w:val="00E635B4"/>
    <w:rsid w:val="00E659DE"/>
    <w:rsid w:val="00E742D6"/>
    <w:rsid w:val="00E84D8F"/>
    <w:rsid w:val="00E92CFA"/>
    <w:rsid w:val="00E96477"/>
    <w:rsid w:val="00EA6C9F"/>
    <w:rsid w:val="00EB434C"/>
    <w:rsid w:val="00EC19EF"/>
    <w:rsid w:val="00EC1A5E"/>
    <w:rsid w:val="00ED47C8"/>
    <w:rsid w:val="00EE3018"/>
    <w:rsid w:val="00EF4E35"/>
    <w:rsid w:val="00EF7839"/>
    <w:rsid w:val="00F0281B"/>
    <w:rsid w:val="00F0679C"/>
    <w:rsid w:val="00F13F55"/>
    <w:rsid w:val="00F14688"/>
    <w:rsid w:val="00F217AA"/>
    <w:rsid w:val="00F238A6"/>
    <w:rsid w:val="00F47B5C"/>
    <w:rsid w:val="00F52241"/>
    <w:rsid w:val="00F66C70"/>
    <w:rsid w:val="00F72AEA"/>
    <w:rsid w:val="00F837CF"/>
    <w:rsid w:val="00F848F3"/>
    <w:rsid w:val="00F93BF0"/>
    <w:rsid w:val="00F97736"/>
    <w:rsid w:val="00FA63FF"/>
    <w:rsid w:val="00FC13F9"/>
    <w:rsid w:val="00FC2887"/>
    <w:rsid w:val="00FD3484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017DD"/>
  <w15:chartTrackingRefBased/>
  <w15:docId w15:val="{55A1BCF1-7258-4796-96F2-E868ADFE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  <w:style w:type="paragraph" w:styleId="Revision">
    <w:name w:val="Revision"/>
    <w:hidden/>
    <w:uiPriority w:val="99"/>
    <w:semiHidden/>
    <w:rsid w:val="00F47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ar&#225;n\Downloads\NCELP\French\Year%207\French_XL_Vocab_Learning_Homewor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52C407-A0D4-4D27-B707-14ECF951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French_XL_Vocab_Learning_Homework_Template.dotx</Template>
  <TotalTime>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Morris</dc:creator>
  <cp:keywords/>
  <dc:description/>
  <cp:lastModifiedBy>Louise Bibbey</cp:lastModifiedBy>
  <cp:revision>43</cp:revision>
  <cp:lastPrinted>2022-10-28T15:43:00Z</cp:lastPrinted>
  <dcterms:created xsi:type="dcterms:W3CDTF">2022-10-27T16:37:00Z</dcterms:created>
  <dcterms:modified xsi:type="dcterms:W3CDTF">2022-11-07T09:32:00Z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