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F28B7" w14:textId="77777777" w:rsidR="001F301A" w:rsidRDefault="001545EF">
      <w:pPr>
        <w:ind w:left="1" w:hanging="3"/>
        <w:rPr>
          <w:color w:val="1F3864"/>
          <w:sz w:val="28"/>
        </w:rPr>
      </w:pPr>
      <w:r>
        <w:rPr>
          <w:b/>
          <w:color w:val="1F3864"/>
          <w:sz w:val="28"/>
        </w:rPr>
        <w:t>How can I download all resources for a language year group from the NCELP Resource Portal?</w:t>
      </w:r>
    </w:p>
    <w:p w14:paraId="555A004C" w14:textId="77777777" w:rsidR="001F301A" w:rsidRDefault="0015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F3864"/>
          <w:szCs w:val="24"/>
        </w:rPr>
      </w:pPr>
      <w:r>
        <w:rPr>
          <w:color w:val="1F3864"/>
          <w:szCs w:val="24"/>
        </w:rPr>
        <w:t>From the Resource Portal home page, click on ‘</w:t>
      </w:r>
      <w:r>
        <w:rPr>
          <w:b/>
          <w:color w:val="1F3864"/>
          <w:szCs w:val="24"/>
        </w:rPr>
        <w:t>All Collections’</w:t>
      </w:r>
      <w:r>
        <w:rPr>
          <w:color w:val="1F3864"/>
          <w:szCs w:val="24"/>
        </w:rPr>
        <w:t>.</w:t>
      </w:r>
    </w:p>
    <w:p w14:paraId="78CA3B59" w14:textId="77777777" w:rsidR="001F301A" w:rsidRDefault="001F301A">
      <w:pPr>
        <w:ind w:left="0" w:hanging="2"/>
        <w:rPr>
          <w:color w:val="1F3864"/>
        </w:rPr>
      </w:pPr>
    </w:p>
    <w:p w14:paraId="0153BA13" w14:textId="77777777" w:rsidR="001F301A" w:rsidRDefault="001545EF">
      <w:pPr>
        <w:ind w:left="0" w:hanging="2"/>
        <w:rPr>
          <w:color w:val="1F3864"/>
        </w:rPr>
      </w:pPr>
      <w:r>
        <w:rPr>
          <w:b/>
          <w:noProof/>
          <w:color w:val="1F3864"/>
        </w:rPr>
        <w:drawing>
          <wp:inline distT="0" distB="0" distL="114300" distR="114300" wp14:anchorId="23DD4BA5" wp14:editId="0D605487">
            <wp:extent cx="5276850" cy="3114040"/>
            <wp:effectExtent l="0" t="0" r="0" b="0"/>
            <wp:docPr id="1034" name="image4.png" descr="Screenshot of NCELP Resource Por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4.png" descr="Screenshot of NCELP Resource Port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14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D0F637" wp14:editId="2299AFAB">
                <wp:simplePos x="0" y="0"/>
                <wp:positionH relativeFrom="column">
                  <wp:posOffset>1244600</wp:posOffset>
                </wp:positionH>
                <wp:positionV relativeFrom="paragraph">
                  <wp:posOffset>1295400</wp:posOffset>
                </wp:positionV>
                <wp:extent cx="1625600" cy="1511300"/>
                <wp:effectExtent l="0" t="0" r="0" b="0"/>
                <wp:wrapNone/>
                <wp:docPr id="1030" name="Straight Arrow Connector 10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545900" y="3037050"/>
                          <a:ext cx="1600200" cy="14859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1BA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30" o:spid="_x0000_s1026" type="#_x0000_t32" alt="&quot;&quot;" style="position:absolute;margin-left:98pt;margin-top:102pt;width:128pt;height:119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" strokecolor="#4f81bd" strokeweight="2pt">
                <v:stroke startarrowwidth="narrow" startarrowlength="short" endarrow="classic"/>
                <v:shadow on="t" color="black" opacity="24672f" origin=",.5" offset="0,.55556mm"/>
              </v:shape>
            </w:pict>
          </mc:Fallback>
        </mc:AlternateContent>
      </w:r>
    </w:p>
    <w:p w14:paraId="04161E62" w14:textId="77777777" w:rsidR="001F301A" w:rsidRDefault="001F3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F3864"/>
        </w:rPr>
      </w:pPr>
    </w:p>
    <w:p w14:paraId="5F9840E9" w14:textId="77777777" w:rsidR="001F301A" w:rsidRDefault="001545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F3864"/>
        </w:rPr>
      </w:pPr>
      <w:r>
        <w:br w:type="page"/>
      </w:r>
    </w:p>
    <w:p w14:paraId="6EFF0F87" w14:textId="77777777" w:rsidR="001F301A" w:rsidRDefault="0015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F3864"/>
          <w:szCs w:val="24"/>
        </w:rPr>
      </w:pPr>
      <w:r>
        <w:rPr>
          <w:color w:val="1F3864"/>
          <w:szCs w:val="24"/>
        </w:rPr>
        <w:lastRenderedPageBreak/>
        <w:t xml:space="preserve">Scroll down to </w:t>
      </w:r>
      <w:r>
        <w:rPr>
          <w:b/>
          <w:color w:val="1F3864"/>
          <w:szCs w:val="24"/>
        </w:rPr>
        <w:t>Schemes of Work and teaching materials</w:t>
      </w:r>
      <w:r>
        <w:rPr>
          <w:color w:val="1F3864"/>
          <w:szCs w:val="24"/>
        </w:rPr>
        <w:t xml:space="preserve"> for French, German or Spanish. You can see links for SOW and materials for each year group and term. Click the term you want, for example French Year 7 Term 1 full lessons.</w:t>
      </w:r>
    </w:p>
    <w:p w14:paraId="4A03A9AD" w14:textId="77777777" w:rsidR="001F301A" w:rsidRDefault="001F3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F3864"/>
        </w:rPr>
      </w:pPr>
    </w:p>
    <w:p w14:paraId="0991209A" w14:textId="77777777" w:rsidR="001F301A" w:rsidRDefault="001545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F3864"/>
        </w:rPr>
      </w:pPr>
      <w:r>
        <w:rPr>
          <w:noProof/>
          <w:color w:val="1F3864"/>
        </w:rPr>
        <w:drawing>
          <wp:inline distT="0" distB="0" distL="114300" distR="114300" wp14:anchorId="37F28462" wp14:editId="24208EFF">
            <wp:extent cx="5480050" cy="4222750"/>
            <wp:effectExtent l="0" t="0" r="0" b="0"/>
            <wp:docPr id="1036" name="image5.png" descr="Screenshot of Schemes of Work and teaching materials on Resource Por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5.png" descr="Screenshot of Schemes of Work and teaching materials on Resource Porta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4222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807EAC" wp14:editId="7CF4E997">
                <wp:simplePos x="0" y="0"/>
                <wp:positionH relativeFrom="column">
                  <wp:posOffset>2286000</wp:posOffset>
                </wp:positionH>
                <wp:positionV relativeFrom="paragraph">
                  <wp:posOffset>119955</wp:posOffset>
                </wp:positionV>
                <wp:extent cx="2425700" cy="596900"/>
                <wp:effectExtent l="0" t="0" r="0" b="0"/>
                <wp:wrapNone/>
                <wp:docPr id="1029" name="Straight Arrow Connector 10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45850" y="3494250"/>
                          <a:ext cx="2400300" cy="5715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6F09C" id="Straight Arrow Connector 1029" o:spid="_x0000_s1026" type="#_x0000_t32" alt="&quot;&quot;" style="position:absolute;margin-left:180pt;margin-top:9.45pt;width:191pt;height:4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" strokecolor="#4f81bd" strokeweight="2pt">
                <v:stroke startarrowwidth="narrow" startarrowlength="short" endarrow="classic"/>
                <v:shadow on="t" color="black" opacity="24672f" origin=",.5" offset="0,.55556mm"/>
              </v:shape>
            </w:pict>
          </mc:Fallback>
        </mc:AlternateContent>
      </w:r>
    </w:p>
    <w:p w14:paraId="1F9C63C0" w14:textId="77777777" w:rsidR="001F301A" w:rsidRDefault="001F301A">
      <w:pPr>
        <w:ind w:left="0" w:hanging="2"/>
        <w:rPr>
          <w:color w:val="1F3864"/>
        </w:rPr>
      </w:pPr>
    </w:p>
    <w:p w14:paraId="4DAB923E" w14:textId="77777777" w:rsidR="001F301A" w:rsidRDefault="0015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F3864"/>
          <w:szCs w:val="24"/>
        </w:rPr>
      </w:pPr>
      <w:r>
        <w:rPr>
          <w:color w:val="1F3864"/>
          <w:szCs w:val="24"/>
        </w:rPr>
        <w:t xml:space="preserve">Scroll down to the bottom of the </w:t>
      </w:r>
      <w:proofErr w:type="gramStart"/>
      <w:r>
        <w:rPr>
          <w:color w:val="1F3864"/>
          <w:szCs w:val="24"/>
        </w:rPr>
        <w:t>page, and</w:t>
      </w:r>
      <w:proofErr w:type="gramEnd"/>
      <w:r>
        <w:rPr>
          <w:color w:val="1F3864"/>
          <w:szCs w:val="24"/>
        </w:rPr>
        <w:t xml:space="preserve"> click on the blue </w:t>
      </w:r>
      <w:r>
        <w:rPr>
          <w:b/>
          <w:color w:val="1F3864"/>
          <w:szCs w:val="24"/>
        </w:rPr>
        <w:t>‘Download All’</w:t>
      </w:r>
      <w:r>
        <w:rPr>
          <w:color w:val="1F3864"/>
          <w:szCs w:val="24"/>
        </w:rPr>
        <w:t xml:space="preserve"> b</w:t>
      </w:r>
      <w:r>
        <w:rPr>
          <w:color w:val="1F3864"/>
          <w:szCs w:val="24"/>
        </w:rPr>
        <w:t>utton in the bottom left corner.</w:t>
      </w:r>
    </w:p>
    <w:p w14:paraId="4A163807" w14:textId="77777777" w:rsidR="001F301A" w:rsidRDefault="001F301A">
      <w:pPr>
        <w:ind w:left="0" w:hanging="2"/>
        <w:rPr>
          <w:color w:val="1F3864"/>
        </w:rPr>
      </w:pPr>
    </w:p>
    <w:p w14:paraId="517046C6" w14:textId="141ABE90" w:rsidR="001F301A" w:rsidRDefault="001545EF">
      <w:pPr>
        <w:ind w:left="0" w:hanging="2"/>
        <w:rPr>
          <w:color w:val="1F3864"/>
        </w:rPr>
      </w:pPr>
      <w:r>
        <w:rPr>
          <w:noProof/>
          <w:color w:val="1F3864"/>
        </w:rPr>
        <w:lastRenderedPageBreak/>
        <w:drawing>
          <wp:inline distT="0" distB="0" distL="114300" distR="114300" wp14:anchorId="1F093609" wp14:editId="67CDC3ED">
            <wp:extent cx="5480685" cy="3317875"/>
            <wp:effectExtent l="0" t="0" r="0" b="0"/>
            <wp:docPr id="1035" name="image2.png" descr="Screenshot of a term of resources on Resource Por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mage2.png" descr="Screenshot of a term of resources on Resource Portal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331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E1625A9" wp14:editId="5AB24814">
                <wp:simplePos x="0" y="0"/>
                <wp:positionH relativeFrom="column">
                  <wp:posOffset>787400</wp:posOffset>
                </wp:positionH>
                <wp:positionV relativeFrom="paragraph">
                  <wp:posOffset>1473200</wp:posOffset>
                </wp:positionV>
                <wp:extent cx="2540000" cy="939800"/>
                <wp:effectExtent l="0" t="0" r="0" b="0"/>
                <wp:wrapNone/>
                <wp:docPr id="1032" name="Straight Arrow Connector 10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088700" y="3322800"/>
                          <a:ext cx="251460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8AA0F" id="Straight Arrow Connector 1032" o:spid="_x0000_s1026" type="#_x0000_t32" alt="&quot;&quot;" style="position:absolute;margin-left:62pt;margin-top:116pt;width:200pt;height:7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" strokecolor="#4f81bd" strokeweight="2pt">
                <v:stroke startarrowwidth="narrow" startarrowlength="short" endarrow="classic"/>
                <v:shadow on="t" color="black" opacity="24672f" origin=",.5" offset="0,.55556mm"/>
              </v:shape>
            </w:pict>
          </mc:Fallback>
        </mc:AlternateContent>
      </w:r>
    </w:p>
    <w:p w14:paraId="5B57F8CA" w14:textId="77777777" w:rsidR="001F301A" w:rsidRDefault="001F301A">
      <w:pPr>
        <w:ind w:left="0" w:hanging="2"/>
        <w:rPr>
          <w:color w:val="1F3864"/>
        </w:rPr>
      </w:pPr>
    </w:p>
    <w:p w14:paraId="58F03592" w14:textId="77777777" w:rsidR="001F301A" w:rsidRDefault="0015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F3864"/>
          <w:szCs w:val="24"/>
        </w:rPr>
      </w:pPr>
      <w:r>
        <w:rPr>
          <w:color w:val="1F3864"/>
          <w:szCs w:val="24"/>
        </w:rPr>
        <w:t>This will download a Zip file which once downloaded can be opened to ‘unpack’ the resources for French Year 7 Term 1.</w:t>
      </w:r>
    </w:p>
    <w:p w14:paraId="12441A3A" w14:textId="77777777" w:rsidR="001F301A" w:rsidRDefault="001F3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F3864"/>
          <w:szCs w:val="24"/>
        </w:rPr>
      </w:pPr>
    </w:p>
    <w:p w14:paraId="59AEE408" w14:textId="77777777" w:rsidR="001F301A" w:rsidRDefault="001F301A">
      <w:pPr>
        <w:ind w:left="0" w:hanging="2"/>
        <w:rPr>
          <w:color w:val="1F3864"/>
        </w:rPr>
      </w:pPr>
    </w:p>
    <w:p w14:paraId="256EF341" w14:textId="77777777" w:rsidR="001F301A" w:rsidRDefault="001F301A">
      <w:pPr>
        <w:ind w:left="0" w:hanging="2"/>
        <w:rPr>
          <w:color w:val="1F3864"/>
        </w:rPr>
      </w:pPr>
    </w:p>
    <w:p w14:paraId="2C76D11E" w14:textId="77777777" w:rsidR="001F301A" w:rsidRDefault="001F301A">
      <w:pPr>
        <w:pStyle w:val="Subtitle"/>
        <w:ind w:left="0" w:hanging="2"/>
        <w:rPr>
          <w:i/>
          <w:color w:val="1F3864"/>
        </w:rPr>
      </w:pPr>
    </w:p>
    <w:p w14:paraId="654130D5" w14:textId="77777777" w:rsidR="001F301A" w:rsidRDefault="001F301A">
      <w:pPr>
        <w:ind w:left="0" w:hanging="2"/>
        <w:rPr>
          <w:color w:val="1F3864"/>
        </w:rPr>
      </w:pPr>
    </w:p>
    <w:p w14:paraId="10FB396B" w14:textId="77777777" w:rsidR="001F301A" w:rsidRDefault="001F301A">
      <w:pPr>
        <w:ind w:left="0" w:hanging="2"/>
        <w:rPr>
          <w:color w:val="1F3864"/>
        </w:rPr>
      </w:pPr>
    </w:p>
    <w:p w14:paraId="10D66FC7" w14:textId="77777777" w:rsidR="001F301A" w:rsidRDefault="001F301A">
      <w:pPr>
        <w:ind w:left="0" w:hanging="2"/>
        <w:rPr>
          <w:color w:val="1F3864"/>
        </w:rPr>
      </w:pPr>
    </w:p>
    <w:p w14:paraId="0D8AD7B9" w14:textId="77777777" w:rsidR="001F301A" w:rsidRDefault="001F301A">
      <w:pPr>
        <w:ind w:left="0" w:hanging="2"/>
        <w:rPr>
          <w:color w:val="1F3864"/>
        </w:rPr>
      </w:pPr>
    </w:p>
    <w:p w14:paraId="2282910D" w14:textId="77777777" w:rsidR="001F301A" w:rsidRDefault="001F301A">
      <w:pPr>
        <w:ind w:left="0" w:hanging="2"/>
        <w:rPr>
          <w:color w:val="1F3864"/>
        </w:rPr>
      </w:pPr>
    </w:p>
    <w:p w14:paraId="06036616" w14:textId="77777777" w:rsidR="001F301A" w:rsidRDefault="001F301A">
      <w:pPr>
        <w:ind w:left="0" w:hanging="2"/>
        <w:rPr>
          <w:color w:val="1F3864"/>
        </w:rPr>
      </w:pPr>
    </w:p>
    <w:p w14:paraId="4B6FFC9C" w14:textId="77777777" w:rsidR="001F301A" w:rsidRDefault="001F301A">
      <w:pPr>
        <w:ind w:left="0" w:hanging="2"/>
        <w:rPr>
          <w:color w:val="1F3864"/>
        </w:rPr>
      </w:pPr>
    </w:p>
    <w:p w14:paraId="223AC35E" w14:textId="77777777" w:rsidR="001F301A" w:rsidRDefault="001F301A">
      <w:pPr>
        <w:ind w:left="0" w:hanging="2"/>
        <w:rPr>
          <w:color w:val="1F3864"/>
        </w:rPr>
      </w:pPr>
    </w:p>
    <w:p w14:paraId="4365A6B2" w14:textId="77777777" w:rsidR="001F301A" w:rsidRDefault="001F301A">
      <w:pPr>
        <w:ind w:left="0" w:hanging="2"/>
        <w:rPr>
          <w:color w:val="1F3864"/>
        </w:rPr>
      </w:pPr>
    </w:p>
    <w:p w14:paraId="2DB8C153" w14:textId="77777777" w:rsidR="001F301A" w:rsidRDefault="001F301A">
      <w:pPr>
        <w:ind w:left="0" w:hanging="2"/>
        <w:rPr>
          <w:color w:val="1F3864"/>
        </w:rPr>
      </w:pPr>
    </w:p>
    <w:sectPr w:rsidR="001F301A">
      <w:headerReference w:type="default" r:id="rId11"/>
      <w:footerReference w:type="default" r:id="rId12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42618" w14:textId="77777777" w:rsidR="001545EF" w:rsidRDefault="001545E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1A2258E" w14:textId="77777777" w:rsidR="001545EF" w:rsidRDefault="001545E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15778" w14:textId="77777777" w:rsidR="001F301A" w:rsidRDefault="001545EF">
    <w:pPr>
      <w:ind w:left="0" w:hanging="2"/>
      <w:rPr>
        <w:color w:val="7F7F7F"/>
        <w:u w:val="single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91B359A" wp14:editId="5078F949">
          <wp:simplePos x="0" y="0"/>
          <wp:positionH relativeFrom="column">
            <wp:posOffset>-360044</wp:posOffset>
          </wp:positionH>
          <wp:positionV relativeFrom="paragraph">
            <wp:posOffset>104140</wp:posOffset>
          </wp:positionV>
          <wp:extent cx="7550785" cy="578485"/>
          <wp:effectExtent l="0" t="0" r="0" b="0"/>
          <wp:wrapSquare wrapText="bothSides" distT="0" distB="0" distL="0" distR="0"/>
          <wp:docPr id="1033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785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7102E2" wp14:editId="4C0057B6">
              <wp:simplePos x="0" y="0"/>
              <wp:positionH relativeFrom="column">
                <wp:posOffset>5702300</wp:posOffset>
              </wp:positionH>
              <wp:positionV relativeFrom="paragraph">
                <wp:posOffset>393700</wp:posOffset>
              </wp:positionV>
              <wp:extent cx="1996440" cy="450215"/>
              <wp:effectExtent l="0" t="0" r="0" b="0"/>
              <wp:wrapNone/>
              <wp:docPr id="1031" name="Rectangle 10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43" y="3559655"/>
                        <a:ext cx="198691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7FE77C" w14:textId="77777777" w:rsidR="001F301A" w:rsidRDefault="001F301A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7102E2" id="Rectangle 1031" o:spid="_x0000_s1026" alt="&quot;&quot;" style="position:absolute;margin-left:449pt;margin-top:31pt;width:157.2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" filled="f" stroked="f">
              <v:textbox inset="2.53958mm,2.53958mm,2.53958mm,2.53958mm">
                <w:txbxContent>
                  <w:p w14:paraId="187FE77C" w14:textId="77777777" w:rsidR="001F301A" w:rsidRDefault="001F301A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ADDE153" wp14:editId="4431B410">
              <wp:simplePos x="0" y="0"/>
              <wp:positionH relativeFrom="column">
                <wp:posOffset>3225800</wp:posOffset>
              </wp:positionH>
              <wp:positionV relativeFrom="paragraph">
                <wp:posOffset>190500</wp:posOffset>
              </wp:positionV>
              <wp:extent cx="1571625" cy="352425"/>
              <wp:effectExtent l="0" t="0" r="0" b="0"/>
              <wp:wrapNone/>
              <wp:docPr id="1028" name="Rectangle 10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64950" y="3608550"/>
                        <a:ext cx="1562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EC9A9" w14:textId="77777777" w:rsidR="001F301A" w:rsidRDefault="001F301A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DDE153" id="Rectangle 1028" o:spid="_x0000_s1027" alt="&quot;&quot;" style="position:absolute;margin-left:254pt;margin-top:15pt;width:123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" filled="f" stroked="f">
              <v:textbox inset="2.53958mm,2.53958mm,2.53958mm,2.53958mm">
                <w:txbxContent>
                  <w:p w14:paraId="203EC9A9" w14:textId="77777777" w:rsidR="001F301A" w:rsidRDefault="001F301A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F4ADF" w14:textId="77777777" w:rsidR="001545EF" w:rsidRDefault="001545E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E90CE6F" w14:textId="77777777" w:rsidR="001545EF" w:rsidRDefault="001545E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FC52" w14:textId="77777777" w:rsidR="001F301A" w:rsidRDefault="001545E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93339"/>
    <w:multiLevelType w:val="multilevel"/>
    <w:tmpl w:val="95F0AD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1A"/>
    <w:rsid w:val="001545EF"/>
    <w:rsid w:val="001F301A"/>
    <w:rsid w:val="0050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D2A5"/>
  <w15:docId w15:val="{898DDA0B-89F1-4768-9F3F-CFF44F82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4472C4"/>
        <w:sz w:val="24"/>
        <w:szCs w:val="24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  <w:lang w:val="en-GB" w:eastAsia="zh-CN"/>
    </w:rPr>
  </w:style>
  <w:style w:type="paragraph" w:styleId="Heading1">
    <w:name w:val="heading 1"/>
    <w:basedOn w:val="Normal"/>
    <w:next w:val="Normal"/>
    <w:uiPriority w:val="9"/>
    <w:qFormat/>
    <w:rPr>
      <w:b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  <w:color w:val="5B9BD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5B9BD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spacing w:val="-10"/>
      <w:kern w:val="28"/>
      <w:sz w:val="56"/>
      <w:szCs w:val="56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  <w:lang w:val="en-GB" w:eastAsia="zh-CN"/>
    </w:rPr>
  </w:style>
  <w:style w:type="character" w:customStyle="1" w:styleId="Heading1Char">
    <w:name w:val="Heading 1 Char"/>
    <w:rPr>
      <w:b/>
      <w:color w:val="1F386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color w:val="1F386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leChar">
    <w:name w:val="Title Char"/>
    <w:rPr>
      <w:color w:val="1F3864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color w:val="1F386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i/>
      <w:iCs/>
      <w:color w:val="5B9BD5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 Light" w:eastAsia="SimSun" w:hAnsi="Calibri Light" w:cs="Times New Roman"/>
      <w:color w:val="5B9BD5"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Pr>
      <w:color w:val="000000"/>
      <w:szCs w:val="24"/>
    </w:rPr>
  </w:style>
  <w:style w:type="character" w:customStyle="1" w:styleId="SubtitleChar">
    <w:name w:val="Subtitle Char"/>
    <w:rPr>
      <w:color w:val="000000"/>
      <w:spacing w:val="15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i/>
      <w:iCs/>
      <w:color w:val="5B9BD5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auto"/>
      <w:szCs w:val="24"/>
      <w:lang w:val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color w:val="4472C4"/>
      <w:w w:val="100"/>
      <w:position w:val="-1"/>
      <w:sz w:val="18"/>
      <w:szCs w:val="1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ym0v1lvznAH7iVMjfD15yFTaw==">AMUW2mUFRP6fL3RR7Mg+XCqVqZRmkaow96CuYjqJvPiVo1QVxlLbbzywByB0eCRCrYbGhCBd7jHuFMbUoE/CXImwqknPLSYiPzORTE8DYDzSGLWDmF4kpsQ=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Watson</dc:creator>
  <cp:lastModifiedBy>Catherine Morris</cp:lastModifiedBy>
  <cp:revision>2</cp:revision>
  <dcterms:created xsi:type="dcterms:W3CDTF">2021-02-24T12:21:00Z</dcterms:created>
  <dcterms:modified xsi:type="dcterms:W3CDTF">2021-03-17T16:05:00Z</dcterms:modified>
</cp:coreProperties>
</file>