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9FE8" w14:textId="03DB6D63" w:rsidR="009A2209" w:rsidRPr="009A040F" w:rsidRDefault="009A2209" w:rsidP="009A2209">
      <w:pPr>
        <w:rPr>
          <w:sz w:val="22"/>
          <w:szCs w:val="22"/>
        </w:rPr>
      </w:pPr>
      <w:r w:rsidRPr="009A040F">
        <w:rPr>
          <w:sz w:val="22"/>
          <w:szCs w:val="22"/>
        </w:rPr>
        <w:t>Teacher: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   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>Date:</w:t>
      </w:r>
      <w:r w:rsidRPr="009A040F">
        <w:rPr>
          <w:sz w:val="22"/>
          <w:szCs w:val="22"/>
        </w:rPr>
        <w:tab/>
        <w:t xml:space="preserve">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Year Group (and set): </w:t>
      </w:r>
    </w:p>
    <w:p w14:paraId="4BBA5116" w14:textId="58BDC92B" w:rsidR="00175567" w:rsidRPr="009A040F" w:rsidRDefault="00F66A23" w:rsidP="009A2209">
      <w:pPr>
        <w:rPr>
          <w:sz w:val="22"/>
          <w:szCs w:val="22"/>
        </w:rPr>
      </w:pPr>
      <w:r>
        <w:rPr>
          <w:sz w:val="22"/>
          <w:szCs w:val="22"/>
        </w:rPr>
        <w:t>Visitor</w:t>
      </w:r>
      <w:r w:rsidR="009A2209" w:rsidRPr="009A040F">
        <w:rPr>
          <w:sz w:val="22"/>
          <w:szCs w:val="22"/>
        </w:rPr>
        <w:t>:</w:t>
      </w:r>
      <w:r w:rsidR="009A2209" w:rsidRPr="009A040F">
        <w:rPr>
          <w:sz w:val="22"/>
          <w:szCs w:val="22"/>
        </w:rPr>
        <w:tab/>
      </w:r>
      <w:r w:rsidR="009A2209" w:rsidRPr="009A040F">
        <w:rPr>
          <w:sz w:val="22"/>
          <w:szCs w:val="22"/>
        </w:rPr>
        <w:tab/>
        <w:t xml:space="preserve">          </w:t>
      </w:r>
      <w:r w:rsidR="009A2209" w:rsidRPr="009A040F">
        <w:rPr>
          <w:sz w:val="22"/>
          <w:szCs w:val="22"/>
        </w:rPr>
        <w:tab/>
      </w:r>
      <w:r w:rsidR="009A2209" w:rsidRPr="009A040F">
        <w:rPr>
          <w:sz w:val="22"/>
          <w:szCs w:val="22"/>
        </w:rPr>
        <w:tab/>
      </w:r>
      <w:r w:rsidR="009A2209" w:rsidRPr="009A040F">
        <w:rPr>
          <w:sz w:val="22"/>
          <w:szCs w:val="22"/>
        </w:rPr>
        <w:tab/>
      </w:r>
      <w:r w:rsidR="009A2209" w:rsidRPr="009A040F">
        <w:rPr>
          <w:sz w:val="22"/>
          <w:szCs w:val="22"/>
        </w:rPr>
        <w:tab/>
        <w:t xml:space="preserve">School:     </w:t>
      </w:r>
      <w:r w:rsidR="009A2209" w:rsidRPr="009A040F">
        <w:rPr>
          <w:sz w:val="22"/>
          <w:szCs w:val="22"/>
        </w:rPr>
        <w:tab/>
      </w:r>
      <w:r w:rsidR="009A2209" w:rsidRPr="009A040F">
        <w:rPr>
          <w:sz w:val="22"/>
          <w:szCs w:val="22"/>
        </w:rPr>
        <w:tab/>
      </w:r>
      <w:r w:rsidR="009A2209" w:rsidRPr="009A040F">
        <w:rPr>
          <w:sz w:val="22"/>
          <w:szCs w:val="22"/>
        </w:rPr>
        <w:tab/>
        <w:t>Language:</w:t>
      </w:r>
    </w:p>
    <w:p w14:paraId="45C58F9C" w14:textId="6EFCCD91" w:rsidR="009A040F" w:rsidRPr="009A040F" w:rsidRDefault="009A040F" w:rsidP="009A040F">
      <w:pPr>
        <w:pBdr>
          <w:bottom w:val="single" w:sz="12" w:space="1" w:color="000000"/>
        </w:pBdr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>Lesson learning objective</w:t>
      </w:r>
      <w:r w:rsidR="00F66A23">
        <w:rPr>
          <w:rFonts w:eastAsia="Arial" w:cs="Arial"/>
          <w:b/>
          <w:sz w:val="19"/>
          <w:szCs w:val="19"/>
        </w:rPr>
        <w:t>s</w:t>
      </w:r>
      <w:r w:rsidRPr="009A040F">
        <w:rPr>
          <w:rFonts w:eastAsia="Arial" w:cs="Arial"/>
          <w:b/>
          <w:sz w:val="19"/>
          <w:szCs w:val="19"/>
        </w:rPr>
        <w:t>:</w:t>
      </w:r>
    </w:p>
    <w:p w14:paraId="2C1D3721" w14:textId="73671E39" w:rsidR="00EC1E54" w:rsidRDefault="008621D1" w:rsidP="00F66A23">
      <w:pPr>
        <w:spacing w:after="0" w:line="240" w:lineRule="auto"/>
        <w:rPr>
          <w:rFonts w:eastAsia="Arial" w:cs="Arial"/>
          <w:b/>
          <w:sz w:val="19"/>
          <w:szCs w:val="19"/>
        </w:rPr>
      </w:pPr>
      <w:r>
        <w:rPr>
          <w:rFonts w:eastAsia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8D0A9" wp14:editId="1F152C2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429125" cy="262550"/>
                <wp:effectExtent l="0" t="0" r="2857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25003" w14:textId="16E58A08" w:rsidR="00EC1E54" w:rsidRDefault="00EC1E54">
                            <w:r w:rsidRPr="009A040F">
                              <w:rPr>
                                <w:rFonts w:eastAsia="Arial" w:cs="Arial"/>
                                <w:b/>
                                <w:sz w:val="19"/>
                                <w:szCs w:val="19"/>
                              </w:rPr>
                              <w:t>Comments (e.g. on the amount, frequency, or nature of activities)</w:t>
                            </w:r>
                            <w:r w:rsidRPr="009A040F"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D0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55pt;margin-top:.65pt;width:348.75pt;height:20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" fillcolor="white [3201]" strokeweight=".5pt">
                <v:textbox>
                  <w:txbxContent>
                    <w:p w14:paraId="00E25003" w14:textId="16E58A08" w:rsidR="00EC1E54" w:rsidRDefault="00EC1E54">
                      <w:r w:rsidRPr="009A040F">
                        <w:rPr>
                          <w:rFonts w:eastAsia="Arial" w:cs="Arial"/>
                          <w:b/>
                          <w:sz w:val="19"/>
                          <w:szCs w:val="19"/>
                        </w:rPr>
                        <w:t>Comments (e.g. on the amount, frequency, or nature of activities)</w:t>
                      </w:r>
                      <w:r w:rsidRPr="009A040F"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40F" w:rsidRPr="009A040F">
        <w:rPr>
          <w:rFonts w:eastAsia="Arial" w:cs="Arial"/>
          <w:b/>
          <w:sz w:val="19"/>
          <w:szCs w:val="19"/>
        </w:rPr>
        <w:t xml:space="preserve">NB: </w:t>
      </w:r>
      <w:r w:rsidR="00EC1E54">
        <w:rPr>
          <w:rFonts w:eastAsia="Arial" w:cs="Arial"/>
          <w:b/>
          <w:sz w:val="19"/>
          <w:szCs w:val="19"/>
        </w:rPr>
        <w:t>A</w:t>
      </w:r>
      <w:r w:rsidR="009A040F" w:rsidRPr="009A040F">
        <w:rPr>
          <w:rFonts w:eastAsia="Arial" w:cs="Arial"/>
          <w:b/>
          <w:sz w:val="19"/>
          <w:szCs w:val="19"/>
        </w:rPr>
        <w:t xml:space="preserve">ll elements </w:t>
      </w:r>
      <w:r w:rsidR="00EC1E54">
        <w:rPr>
          <w:rFonts w:eastAsia="Arial" w:cs="Arial"/>
          <w:b/>
          <w:sz w:val="19"/>
          <w:szCs w:val="19"/>
        </w:rPr>
        <w:t>below are unlikely to occur</w:t>
      </w:r>
      <w:r w:rsidR="009A040F" w:rsidRPr="009A040F">
        <w:rPr>
          <w:rFonts w:eastAsia="Arial" w:cs="Arial"/>
          <w:b/>
          <w:sz w:val="19"/>
          <w:szCs w:val="19"/>
        </w:rPr>
        <w:t xml:space="preserve"> in </w:t>
      </w:r>
      <w:r w:rsidR="009A040F" w:rsidRPr="00EC1E54">
        <w:rPr>
          <w:rFonts w:eastAsia="Arial" w:cs="Arial"/>
          <w:b/>
          <w:i/>
          <w:sz w:val="19"/>
          <w:szCs w:val="19"/>
        </w:rPr>
        <w:t xml:space="preserve">one </w:t>
      </w:r>
      <w:r w:rsidR="009A040F" w:rsidRPr="009A040F">
        <w:rPr>
          <w:rFonts w:eastAsia="Arial" w:cs="Arial"/>
          <w:b/>
          <w:sz w:val="19"/>
          <w:szCs w:val="19"/>
        </w:rPr>
        <w:t>lesson.</w:t>
      </w:r>
    </w:p>
    <w:p w14:paraId="2B734DD1" w14:textId="70699E51" w:rsidR="00175567" w:rsidRPr="00F66A23" w:rsidRDefault="009A040F" w:rsidP="00F66A23">
      <w:pPr>
        <w:spacing w:after="0" w:line="240" w:lineRule="auto"/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ab/>
        <w:t xml:space="preserve">    </w:t>
      </w:r>
      <w:r w:rsidRPr="009A040F">
        <w:rPr>
          <w:rFonts w:eastAsia="Arial" w:cs="Arial"/>
          <w:b/>
          <w:sz w:val="19"/>
          <w:szCs w:val="19"/>
        </w:rPr>
        <w:tab/>
      </w:r>
    </w:p>
    <w:p w14:paraId="017D090C" w14:textId="6BCDB8A6" w:rsidR="009A040F" w:rsidRDefault="00F01FC3" w:rsidP="009A040F">
      <w:pPr>
        <w:rPr>
          <w:rFonts w:eastAsia="Arial" w:cs="Arial"/>
          <w:b/>
          <w:sz w:val="19"/>
          <w:szCs w:val="19"/>
        </w:rPr>
      </w:pPr>
      <w:r w:rsidRPr="009A040F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D2595" wp14:editId="66A6CEAC">
                <wp:simplePos x="0" y="0"/>
                <wp:positionH relativeFrom="column">
                  <wp:posOffset>5631815</wp:posOffset>
                </wp:positionH>
                <wp:positionV relativeFrom="paragraph">
                  <wp:posOffset>52070</wp:posOffset>
                </wp:positionV>
                <wp:extent cx="4444365" cy="5076825"/>
                <wp:effectExtent l="0" t="0" r="13335" b="15875"/>
                <wp:wrapSquare wrapText="bothSides" distT="45720" distB="45720" distL="114300" distR="114300"/>
                <wp:docPr id="2" name="Rectangle 2" descr="text box for exerc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DD4AC6" w14:textId="77777777" w:rsidR="009A040F" w:rsidRDefault="009A040F" w:rsidP="009A04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D2595" id="Rectangle 2" o:spid="_x0000_s1027" alt="text box for exercise" style="position:absolute;margin-left:443.45pt;margin-top:4.1pt;width:349.95pt;height:3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9DD4AC6" w14:textId="77777777" w:rsidR="009A040F" w:rsidRDefault="009A040F" w:rsidP="009A040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A040F" w:rsidRPr="009A040F">
        <w:rPr>
          <w:rFonts w:eastAsia="Arial" w:cs="Arial"/>
          <w:b/>
          <w:sz w:val="19"/>
          <w:szCs w:val="19"/>
        </w:rPr>
        <w:t>From this lesson, there is evidence that learners</w:t>
      </w:r>
      <w:r w:rsidR="009B6078">
        <w:rPr>
          <w:rFonts w:eastAsia="Arial" w:cs="Arial"/>
          <w:b/>
          <w:sz w:val="19"/>
          <w:szCs w:val="19"/>
        </w:rPr>
        <w:t xml:space="preserve"> (circle th</w:t>
      </w:r>
      <w:r w:rsidR="007055C4">
        <w:rPr>
          <w:rFonts w:eastAsia="Arial" w:cs="Arial"/>
          <w:b/>
          <w:sz w:val="19"/>
          <w:szCs w:val="19"/>
        </w:rPr>
        <w:t>e relevant elements between / /</w:t>
      </w:r>
      <w:r w:rsidR="009B6078">
        <w:rPr>
          <w:rFonts w:eastAsia="Arial" w:cs="Arial"/>
          <w:b/>
          <w:sz w:val="19"/>
          <w:szCs w:val="19"/>
        </w:rPr>
        <w:t>)</w:t>
      </w:r>
      <w:r w:rsidR="009A040F" w:rsidRPr="009A040F">
        <w:rPr>
          <w:rFonts w:eastAsia="Arial" w:cs="Arial"/>
          <w:b/>
          <w:sz w:val="19"/>
          <w:szCs w:val="19"/>
        </w:rPr>
        <w:t>:</w:t>
      </w:r>
    </w:p>
    <w:p w14:paraId="299997F3" w14:textId="2F2BEC7A" w:rsidR="00D30975" w:rsidRPr="00B60CDF" w:rsidRDefault="00D30975" w:rsidP="00B60CDF">
      <w:pPr>
        <w:pStyle w:val="Heading2"/>
      </w:pPr>
      <w:r w:rsidRPr="009F408B">
        <w:t>PHONICS</w:t>
      </w:r>
    </w:p>
    <w:p w14:paraId="7141845B" w14:textId="400A04B8" w:rsidR="00F66A23" w:rsidRPr="00EC1E54" w:rsidRDefault="00F01FC3" w:rsidP="00F66A2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EC1E54">
        <w:rPr>
          <w:rFonts w:cs="Arial"/>
          <w:sz w:val="19"/>
          <w:szCs w:val="19"/>
        </w:rPr>
        <w:t>focus on</w:t>
      </w:r>
      <w:r w:rsidR="002E6424" w:rsidRPr="00EC1E54">
        <w:rPr>
          <w:rFonts w:cs="Arial"/>
          <w:sz w:val="19"/>
          <w:szCs w:val="19"/>
        </w:rPr>
        <w:t xml:space="preserve"> a small number of </w:t>
      </w:r>
      <w:r w:rsidR="00D30975" w:rsidRPr="00EC1E54">
        <w:rPr>
          <w:rFonts w:cs="Arial"/>
          <w:b/>
          <w:i/>
          <w:sz w:val="19"/>
          <w:szCs w:val="19"/>
        </w:rPr>
        <w:t>planned</w:t>
      </w:r>
      <w:r w:rsidR="002E6424" w:rsidRPr="00EC1E54">
        <w:rPr>
          <w:rFonts w:cs="Arial"/>
          <w:b/>
          <w:i/>
          <w:sz w:val="19"/>
          <w:szCs w:val="19"/>
        </w:rPr>
        <w:t>,</w:t>
      </w:r>
      <w:r w:rsidR="00D30975" w:rsidRPr="00EC1E54">
        <w:rPr>
          <w:rFonts w:cs="Arial"/>
          <w:b/>
          <w:i/>
          <w:sz w:val="19"/>
          <w:szCs w:val="19"/>
        </w:rPr>
        <w:t xml:space="preserve"> </w:t>
      </w:r>
      <w:r w:rsidR="00FC1FD3" w:rsidRPr="00EC1E54">
        <w:rPr>
          <w:rFonts w:cs="Arial"/>
          <w:b/>
          <w:i/>
          <w:sz w:val="19"/>
          <w:szCs w:val="19"/>
        </w:rPr>
        <w:t xml:space="preserve">new </w:t>
      </w:r>
      <w:r w:rsidRPr="00EC1E54">
        <w:rPr>
          <w:rFonts w:cs="Arial"/>
          <w:b/>
          <w:i/>
          <w:sz w:val="19"/>
          <w:szCs w:val="19"/>
        </w:rPr>
        <w:t>sound-symbol correspondences</w:t>
      </w:r>
      <w:r w:rsidRPr="00EC1E54">
        <w:rPr>
          <w:rFonts w:cs="Arial"/>
          <w:sz w:val="19"/>
          <w:szCs w:val="19"/>
        </w:rPr>
        <w:t xml:space="preserve"> (SSCs)</w:t>
      </w:r>
      <w:r w:rsidR="00F66A23" w:rsidRPr="00EC1E54">
        <w:rPr>
          <w:rFonts w:cs="Arial"/>
          <w:sz w:val="19"/>
          <w:szCs w:val="19"/>
        </w:rPr>
        <w:t xml:space="preserve"> </w:t>
      </w:r>
      <w:r w:rsidR="002E6424" w:rsidRPr="00EC1E54">
        <w:rPr>
          <w:rFonts w:cs="Arial"/>
          <w:sz w:val="19"/>
          <w:szCs w:val="19"/>
        </w:rPr>
        <w:t xml:space="preserve">in spoken </w:t>
      </w:r>
      <w:r w:rsidR="009B6078">
        <w:rPr>
          <w:rFonts w:cs="Arial"/>
          <w:sz w:val="19"/>
          <w:szCs w:val="19"/>
        </w:rPr>
        <w:t>AND</w:t>
      </w:r>
      <w:r w:rsidR="002E6424" w:rsidRPr="00EC1E54">
        <w:rPr>
          <w:rFonts w:cs="Arial"/>
          <w:sz w:val="19"/>
          <w:szCs w:val="19"/>
        </w:rPr>
        <w:t xml:space="preserve"> written forms</w:t>
      </w:r>
      <w:r w:rsidR="00FC1FD3" w:rsidRPr="00EC1E54">
        <w:rPr>
          <w:rFonts w:cs="Arial"/>
          <w:sz w:val="19"/>
          <w:szCs w:val="19"/>
        </w:rPr>
        <w:t xml:space="preserve">: </w:t>
      </w:r>
      <w:r w:rsidR="00D30975" w:rsidRPr="00EC1E54">
        <w:rPr>
          <w:rFonts w:cs="Arial"/>
          <w:sz w:val="19"/>
          <w:szCs w:val="19"/>
        </w:rPr>
        <w:t xml:space="preserve">with symbol alone / </w:t>
      </w:r>
      <w:r w:rsidRPr="00EC1E54">
        <w:rPr>
          <w:rFonts w:cs="Arial"/>
          <w:sz w:val="19"/>
          <w:szCs w:val="19"/>
        </w:rPr>
        <w:t xml:space="preserve">in words </w:t>
      </w:r>
      <w:r w:rsidR="00D30975" w:rsidRPr="00EC1E54">
        <w:rPr>
          <w:rFonts w:cs="Arial"/>
          <w:sz w:val="19"/>
          <w:szCs w:val="19"/>
        </w:rPr>
        <w:t>/</w:t>
      </w:r>
      <w:r w:rsidRPr="00EC1E54">
        <w:rPr>
          <w:rFonts w:cs="Arial"/>
          <w:sz w:val="19"/>
          <w:szCs w:val="19"/>
        </w:rPr>
        <w:t xml:space="preserve"> in sentences </w:t>
      </w:r>
      <w:r w:rsidR="00D30975" w:rsidRPr="00EC1E54">
        <w:rPr>
          <w:rFonts w:cs="Arial"/>
          <w:sz w:val="19"/>
          <w:szCs w:val="19"/>
        </w:rPr>
        <w:t>/</w:t>
      </w:r>
      <w:r w:rsidRPr="00EC1E54">
        <w:rPr>
          <w:rFonts w:cs="Arial"/>
          <w:sz w:val="19"/>
          <w:szCs w:val="19"/>
        </w:rPr>
        <w:t xml:space="preserve"> in passages</w:t>
      </w:r>
      <w:r w:rsidR="00601AD6" w:rsidRPr="00EC1E54">
        <w:rPr>
          <w:rFonts w:cs="Arial"/>
          <w:sz w:val="19"/>
          <w:szCs w:val="19"/>
        </w:rPr>
        <w:t xml:space="preserve"> </w:t>
      </w:r>
    </w:p>
    <w:p w14:paraId="6D86C305" w14:textId="5B63E793" w:rsidR="00F66A23" w:rsidRDefault="00601AD6" w:rsidP="008621D1">
      <w:pPr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19"/>
          <w:szCs w:val="19"/>
        </w:rPr>
      </w:pPr>
      <w:r w:rsidRPr="00EC1E54">
        <w:rPr>
          <w:rFonts w:cs="Arial"/>
          <w:sz w:val="19"/>
          <w:szCs w:val="19"/>
        </w:rPr>
        <w:t xml:space="preserve"> </w:t>
      </w:r>
      <w:r w:rsidR="00F01FC3" w:rsidRPr="00EC1E54">
        <w:rPr>
          <w:rFonts w:cs="Arial"/>
          <w:sz w:val="19"/>
          <w:szCs w:val="19"/>
        </w:rPr>
        <w:t xml:space="preserve">are required to </w:t>
      </w:r>
      <w:r w:rsidR="00EC1E54" w:rsidRPr="00EC1E54">
        <w:rPr>
          <w:rFonts w:cs="Arial"/>
          <w:sz w:val="19"/>
          <w:szCs w:val="19"/>
        </w:rPr>
        <w:t>practise</w:t>
      </w:r>
      <w:r w:rsidR="00F01FC3" w:rsidRPr="00EC1E54">
        <w:rPr>
          <w:rFonts w:cs="Arial"/>
          <w:sz w:val="19"/>
          <w:szCs w:val="19"/>
        </w:rPr>
        <w:t xml:space="preserve"> </w:t>
      </w:r>
      <w:r w:rsidR="00F01FC3" w:rsidRPr="00EC1E54">
        <w:rPr>
          <w:rFonts w:cs="Arial"/>
          <w:b/>
          <w:i/>
          <w:sz w:val="19"/>
          <w:szCs w:val="19"/>
        </w:rPr>
        <w:t>previously</w:t>
      </w:r>
      <w:r w:rsidR="00F01FC3" w:rsidRPr="00EC1E54">
        <w:rPr>
          <w:rFonts w:cs="Arial"/>
          <w:b/>
          <w:sz w:val="19"/>
          <w:szCs w:val="19"/>
        </w:rPr>
        <w:t xml:space="preserve"> </w:t>
      </w:r>
      <w:r w:rsidR="00F01FC3" w:rsidRPr="00EC1E54">
        <w:rPr>
          <w:rFonts w:cs="Arial"/>
          <w:b/>
          <w:i/>
          <w:sz w:val="19"/>
          <w:szCs w:val="19"/>
        </w:rPr>
        <w:t>taught</w:t>
      </w:r>
      <w:r w:rsidR="00F01FC3" w:rsidRPr="00EC1E54">
        <w:rPr>
          <w:rFonts w:cs="Arial"/>
          <w:b/>
          <w:sz w:val="19"/>
          <w:szCs w:val="19"/>
        </w:rPr>
        <w:t xml:space="preserve"> SSCs</w:t>
      </w:r>
      <w:r w:rsidR="002E6424" w:rsidRPr="00EC1E54">
        <w:rPr>
          <w:rFonts w:cs="Arial"/>
          <w:sz w:val="19"/>
          <w:szCs w:val="19"/>
        </w:rPr>
        <w:t>:</w:t>
      </w:r>
      <w:r w:rsidR="00F01FC3" w:rsidRPr="00EC1E54">
        <w:rPr>
          <w:rFonts w:cs="Arial"/>
          <w:sz w:val="19"/>
          <w:szCs w:val="19"/>
        </w:rPr>
        <w:t xml:space="preserve"> receptively </w:t>
      </w:r>
      <w:r w:rsidR="00D30975" w:rsidRPr="00EC1E54">
        <w:rPr>
          <w:rFonts w:cs="Arial"/>
          <w:sz w:val="19"/>
          <w:szCs w:val="19"/>
        </w:rPr>
        <w:t>/</w:t>
      </w:r>
      <w:r w:rsidR="00F01FC3" w:rsidRPr="00EC1E54">
        <w:rPr>
          <w:rFonts w:cs="Arial"/>
          <w:sz w:val="19"/>
          <w:szCs w:val="19"/>
        </w:rPr>
        <w:t xml:space="preserve"> productively</w:t>
      </w:r>
      <w:r w:rsidRPr="00EC1E54">
        <w:rPr>
          <w:rFonts w:ascii="Arial" w:hAnsi="Arial" w:cs="Arial"/>
          <w:b/>
          <w:color w:val="FA6500"/>
          <w:sz w:val="19"/>
          <w:szCs w:val="19"/>
        </w:rPr>
        <w:t xml:space="preserve"> </w:t>
      </w:r>
    </w:p>
    <w:p w14:paraId="06A7000F" w14:textId="77777777" w:rsidR="008621D1" w:rsidRPr="008621D1" w:rsidRDefault="008621D1" w:rsidP="008621D1">
      <w:pPr>
        <w:spacing w:after="0" w:line="240" w:lineRule="auto"/>
        <w:rPr>
          <w:rFonts w:cs="Arial"/>
          <w:sz w:val="19"/>
          <w:szCs w:val="19"/>
        </w:rPr>
      </w:pPr>
    </w:p>
    <w:p w14:paraId="21B5C5DB" w14:textId="22B7DF5A" w:rsidR="00D30975" w:rsidRPr="00EC1E54" w:rsidRDefault="00F66A23" w:rsidP="00D3097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EC1E54">
        <w:rPr>
          <w:rFonts w:cs="Arial"/>
          <w:sz w:val="19"/>
          <w:szCs w:val="19"/>
        </w:rPr>
        <w:t>practise</w:t>
      </w:r>
      <w:r w:rsidR="00D30975" w:rsidRPr="00EC1E54">
        <w:rPr>
          <w:rFonts w:cs="Arial"/>
          <w:sz w:val="19"/>
          <w:szCs w:val="19"/>
        </w:rPr>
        <w:t xml:space="preserve"> knowledge of </w:t>
      </w:r>
      <w:r w:rsidR="00D30975" w:rsidRPr="00EC1E54">
        <w:rPr>
          <w:rFonts w:cs="Arial"/>
          <w:b/>
          <w:i/>
          <w:sz w:val="19"/>
          <w:szCs w:val="19"/>
        </w:rPr>
        <w:t>SSCs in</w:t>
      </w:r>
      <w:r w:rsidR="002E6424" w:rsidRPr="00EC1E54">
        <w:rPr>
          <w:rFonts w:cs="Arial"/>
          <w:b/>
          <w:i/>
          <w:sz w:val="19"/>
          <w:szCs w:val="19"/>
        </w:rPr>
        <w:t xml:space="preserve"> a variety of activities</w:t>
      </w:r>
      <w:r w:rsidR="00F91926">
        <w:rPr>
          <w:rFonts w:cs="Arial"/>
          <w:sz w:val="19"/>
          <w:szCs w:val="19"/>
        </w:rPr>
        <w:t xml:space="preserve"> showing increasing confidence during the lesson</w:t>
      </w:r>
      <w:r w:rsidR="00F91926" w:rsidRPr="00EC1E54">
        <w:rPr>
          <w:rFonts w:cs="Arial"/>
          <w:sz w:val="19"/>
          <w:szCs w:val="19"/>
        </w:rPr>
        <w:t xml:space="preserve"> </w:t>
      </w:r>
      <w:r w:rsidRPr="00EC1E54">
        <w:rPr>
          <w:rFonts w:cs="Arial"/>
          <w:sz w:val="19"/>
          <w:szCs w:val="19"/>
        </w:rPr>
        <w:t xml:space="preserve">e.g., </w:t>
      </w:r>
      <w:r w:rsidR="00D30975" w:rsidRPr="00EC1E54">
        <w:rPr>
          <w:rFonts w:cs="Arial"/>
          <w:sz w:val="19"/>
          <w:szCs w:val="19"/>
        </w:rPr>
        <w:t xml:space="preserve">read-aloud tasks </w:t>
      </w:r>
      <w:r w:rsidR="002E6424" w:rsidRPr="00EC1E54">
        <w:rPr>
          <w:rFonts w:cs="Arial"/>
          <w:sz w:val="19"/>
          <w:szCs w:val="19"/>
        </w:rPr>
        <w:t>/</w:t>
      </w:r>
      <w:r w:rsidRPr="00EC1E54">
        <w:rPr>
          <w:rFonts w:cs="Arial"/>
          <w:sz w:val="19"/>
          <w:szCs w:val="19"/>
        </w:rPr>
        <w:t xml:space="preserve"> </w:t>
      </w:r>
      <w:r w:rsidR="00D30975" w:rsidRPr="00EC1E54">
        <w:rPr>
          <w:rFonts w:cs="Arial"/>
          <w:sz w:val="19"/>
          <w:szCs w:val="19"/>
        </w:rPr>
        <w:t xml:space="preserve">segmentation tasks </w:t>
      </w:r>
      <w:r w:rsidR="002E6424" w:rsidRPr="00EC1E54">
        <w:rPr>
          <w:rFonts w:cs="Arial"/>
          <w:sz w:val="19"/>
          <w:szCs w:val="19"/>
        </w:rPr>
        <w:t>/</w:t>
      </w:r>
      <w:r w:rsidRPr="00EC1E54">
        <w:rPr>
          <w:rFonts w:cs="Arial"/>
          <w:sz w:val="19"/>
          <w:szCs w:val="19"/>
        </w:rPr>
        <w:t xml:space="preserve"> </w:t>
      </w:r>
      <w:r w:rsidR="00D30975" w:rsidRPr="00EC1E54">
        <w:rPr>
          <w:rFonts w:cs="Arial"/>
          <w:sz w:val="19"/>
          <w:szCs w:val="19"/>
        </w:rPr>
        <w:t>writing</w:t>
      </w:r>
      <w:r w:rsidR="002E6424" w:rsidRPr="00EC1E54">
        <w:rPr>
          <w:rFonts w:cs="Arial"/>
          <w:sz w:val="19"/>
          <w:szCs w:val="19"/>
        </w:rPr>
        <w:t xml:space="preserve"> (e.g.</w:t>
      </w:r>
      <w:r w:rsidRPr="00EC1E54">
        <w:rPr>
          <w:rFonts w:cs="Arial"/>
          <w:sz w:val="19"/>
          <w:szCs w:val="19"/>
        </w:rPr>
        <w:t>,</w:t>
      </w:r>
      <w:r w:rsidR="002E6424" w:rsidRPr="00EC1E54">
        <w:rPr>
          <w:rFonts w:cs="Arial"/>
          <w:sz w:val="19"/>
          <w:szCs w:val="19"/>
        </w:rPr>
        <w:t xml:space="preserve"> </w:t>
      </w:r>
      <w:r w:rsidR="00D30975" w:rsidRPr="00EC1E54">
        <w:rPr>
          <w:rFonts w:cs="Arial"/>
          <w:sz w:val="19"/>
          <w:szCs w:val="19"/>
        </w:rPr>
        <w:t>transcription</w:t>
      </w:r>
      <w:r w:rsidR="002E6424" w:rsidRPr="00EC1E54">
        <w:rPr>
          <w:rFonts w:cs="Arial"/>
          <w:sz w:val="19"/>
          <w:szCs w:val="19"/>
        </w:rPr>
        <w:t>) / when</w:t>
      </w:r>
      <w:r w:rsidR="005145F9" w:rsidRPr="00EC1E54">
        <w:rPr>
          <w:rFonts w:cs="Arial"/>
          <w:sz w:val="19"/>
          <w:szCs w:val="19"/>
        </w:rPr>
        <w:t xml:space="preserve"> </w:t>
      </w:r>
      <w:r w:rsidR="00D30975" w:rsidRPr="00EC1E54">
        <w:rPr>
          <w:rFonts w:cs="Arial"/>
          <w:sz w:val="19"/>
          <w:szCs w:val="19"/>
        </w:rPr>
        <w:t>asking for meaning</w:t>
      </w:r>
      <w:r w:rsidR="00F91926">
        <w:rPr>
          <w:rFonts w:cs="Arial"/>
          <w:sz w:val="19"/>
          <w:szCs w:val="19"/>
        </w:rPr>
        <w:t xml:space="preserve"> of written words / when spelling new words</w:t>
      </w:r>
      <w:r w:rsidRPr="00EC1E54">
        <w:rPr>
          <w:rFonts w:ascii="Arial" w:hAnsi="Arial" w:cs="Arial"/>
          <w:b/>
          <w:color w:val="FA6500"/>
          <w:sz w:val="19"/>
          <w:szCs w:val="19"/>
        </w:rPr>
        <w:t xml:space="preserve"> </w:t>
      </w:r>
    </w:p>
    <w:p w14:paraId="4BBEF2F7" w14:textId="77777777" w:rsidR="005145F9" w:rsidRDefault="005145F9" w:rsidP="005145F9">
      <w:pPr>
        <w:spacing w:after="0" w:line="240" w:lineRule="auto"/>
        <w:ind w:left="360"/>
        <w:rPr>
          <w:rFonts w:cs="Arial"/>
          <w:b/>
          <w:sz w:val="19"/>
          <w:szCs w:val="19"/>
        </w:rPr>
      </w:pPr>
    </w:p>
    <w:p w14:paraId="1B787F7A" w14:textId="47BFDE30" w:rsidR="00F66A23" w:rsidRPr="00642CBA" w:rsidRDefault="005145F9" w:rsidP="00B60CDF">
      <w:pPr>
        <w:pStyle w:val="Heading2"/>
        <w:rPr>
          <w:b w:val="0"/>
        </w:rPr>
      </w:pPr>
      <w:r>
        <w:t>VOCABULARY</w:t>
      </w:r>
    </w:p>
    <w:p w14:paraId="1F2F8DBF" w14:textId="4D49596B" w:rsidR="005145F9" w:rsidRDefault="002E6424" w:rsidP="005145F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learn</w:t>
      </w:r>
      <w:r w:rsidR="005145F9">
        <w:rPr>
          <w:rFonts w:cs="Arial"/>
          <w:sz w:val="19"/>
          <w:szCs w:val="19"/>
        </w:rPr>
        <w:t xml:space="preserve"> a </w:t>
      </w:r>
      <w:r w:rsidR="005145F9" w:rsidRPr="00EC1E54">
        <w:rPr>
          <w:rFonts w:cs="Arial"/>
          <w:b/>
          <w:i/>
          <w:sz w:val="19"/>
          <w:szCs w:val="19"/>
        </w:rPr>
        <w:t>planned</w:t>
      </w:r>
      <w:r w:rsidR="005145F9" w:rsidRPr="00EC1E54">
        <w:rPr>
          <w:rFonts w:cs="Arial"/>
          <w:b/>
          <w:sz w:val="19"/>
          <w:szCs w:val="19"/>
        </w:rPr>
        <w:t xml:space="preserve"> set of </w:t>
      </w:r>
      <w:r w:rsidR="005145F9" w:rsidRPr="00EC1E54">
        <w:rPr>
          <w:rFonts w:cs="Arial"/>
          <w:b/>
          <w:i/>
          <w:sz w:val="19"/>
          <w:szCs w:val="19"/>
        </w:rPr>
        <w:t>new</w:t>
      </w:r>
      <w:r w:rsidR="005145F9" w:rsidRPr="00EC1E54">
        <w:rPr>
          <w:rFonts w:cs="Arial"/>
          <w:b/>
          <w:sz w:val="19"/>
          <w:szCs w:val="19"/>
        </w:rPr>
        <w:t xml:space="preserve"> words</w:t>
      </w:r>
      <w:r w:rsidR="005145F9">
        <w:rPr>
          <w:rFonts w:cs="Arial"/>
          <w:sz w:val="19"/>
          <w:szCs w:val="19"/>
        </w:rPr>
        <w:t xml:space="preserve">, whose </w:t>
      </w:r>
      <w:r w:rsidR="005145F9" w:rsidRPr="006C7D73">
        <w:rPr>
          <w:rFonts w:cs="Arial"/>
          <w:i/>
          <w:sz w:val="19"/>
          <w:szCs w:val="19"/>
        </w:rPr>
        <w:t>frequency</w:t>
      </w:r>
      <w:r w:rsidR="005145F9">
        <w:rPr>
          <w:rFonts w:cs="Arial"/>
          <w:sz w:val="19"/>
          <w:szCs w:val="19"/>
        </w:rPr>
        <w:t xml:space="preserve"> has been considered, from a </w:t>
      </w:r>
      <w:r w:rsidR="005145F9" w:rsidRPr="006C7D73">
        <w:rPr>
          <w:rFonts w:cs="Arial"/>
          <w:i/>
          <w:sz w:val="19"/>
          <w:szCs w:val="19"/>
        </w:rPr>
        <w:t>range of word classes</w:t>
      </w:r>
      <w:r w:rsidR="005145F9">
        <w:rPr>
          <w:rFonts w:cs="Arial"/>
          <w:sz w:val="19"/>
          <w:szCs w:val="19"/>
        </w:rPr>
        <w:t xml:space="preserve"> (including </w:t>
      </w:r>
      <w:r w:rsidR="005145F9" w:rsidRPr="00407811">
        <w:rPr>
          <w:rFonts w:cs="Arial"/>
          <w:i/>
          <w:sz w:val="19"/>
          <w:szCs w:val="19"/>
        </w:rPr>
        <w:t>different</w:t>
      </w:r>
      <w:r w:rsidR="005145F9">
        <w:rPr>
          <w:rFonts w:cs="Arial"/>
          <w:sz w:val="19"/>
          <w:szCs w:val="19"/>
        </w:rPr>
        <w:t xml:space="preserve"> </w:t>
      </w:r>
      <w:r w:rsidR="005145F9" w:rsidRPr="00BB0DA8">
        <w:rPr>
          <w:rFonts w:cs="Arial"/>
          <w:i/>
          <w:sz w:val="19"/>
          <w:szCs w:val="19"/>
        </w:rPr>
        <w:t>verbs</w:t>
      </w:r>
      <w:r w:rsidR="005145F9">
        <w:rPr>
          <w:rFonts w:cs="Arial"/>
          <w:sz w:val="19"/>
          <w:szCs w:val="19"/>
        </w:rPr>
        <w:t xml:space="preserve">): </w:t>
      </w:r>
    </w:p>
    <w:p w14:paraId="7E5D8E1B" w14:textId="77777777" w:rsidR="005145F9" w:rsidRDefault="005145F9" w:rsidP="00F66A23">
      <w:pPr>
        <w:numPr>
          <w:ilvl w:val="0"/>
          <w:numId w:val="8"/>
        </w:numPr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to </w:t>
      </w:r>
      <w:r w:rsidRPr="00E33DC2">
        <w:rPr>
          <w:rFonts w:cs="Arial"/>
          <w:sz w:val="19"/>
          <w:szCs w:val="19"/>
        </w:rPr>
        <w:t>establish the</w:t>
      </w:r>
      <w:r>
        <w:rPr>
          <w:rFonts w:cs="Arial"/>
          <w:sz w:val="19"/>
          <w:szCs w:val="19"/>
        </w:rPr>
        <w:t>ir</w:t>
      </w:r>
      <w:r w:rsidRPr="00E33DC2">
        <w:rPr>
          <w:rFonts w:cs="Arial"/>
          <w:sz w:val="19"/>
          <w:szCs w:val="19"/>
        </w:rPr>
        <w:t xml:space="preserve"> meanings </w:t>
      </w:r>
      <w:r>
        <w:rPr>
          <w:rFonts w:cs="Arial"/>
          <w:sz w:val="19"/>
          <w:szCs w:val="19"/>
        </w:rPr>
        <w:t>(e.g., with L1 translations)</w:t>
      </w:r>
    </w:p>
    <w:p w14:paraId="6621AB13" w14:textId="1BCC627F" w:rsidR="005145F9" w:rsidRDefault="005145F9" w:rsidP="00F66A23">
      <w:pPr>
        <w:numPr>
          <w:ilvl w:val="0"/>
          <w:numId w:val="8"/>
        </w:numPr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to establish the</w:t>
      </w:r>
      <w:r w:rsidR="002E6424">
        <w:rPr>
          <w:rFonts w:cs="Arial"/>
          <w:sz w:val="19"/>
          <w:szCs w:val="19"/>
        </w:rPr>
        <w:t>ir</w:t>
      </w:r>
      <w:r>
        <w:rPr>
          <w:rFonts w:cs="Arial"/>
          <w:sz w:val="19"/>
          <w:szCs w:val="19"/>
        </w:rPr>
        <w:t xml:space="preserve"> grammatical functions</w:t>
      </w:r>
      <w:r w:rsidR="002E6424">
        <w:rPr>
          <w:rFonts w:cs="Arial"/>
          <w:sz w:val="19"/>
          <w:szCs w:val="19"/>
        </w:rPr>
        <w:t xml:space="preserve"> (e.g., verb, noun)</w:t>
      </w:r>
    </w:p>
    <w:p w14:paraId="34ACEF1D" w14:textId="77777777" w:rsidR="005145F9" w:rsidRPr="00407811" w:rsidRDefault="005145F9" w:rsidP="00F66A23">
      <w:pPr>
        <w:numPr>
          <w:ilvl w:val="0"/>
          <w:numId w:val="8"/>
        </w:numPr>
        <w:spacing w:after="0" w:line="240" w:lineRule="auto"/>
        <w:rPr>
          <w:rFonts w:cs="Arial"/>
          <w:sz w:val="19"/>
          <w:szCs w:val="19"/>
        </w:rPr>
      </w:pPr>
      <w:r w:rsidRPr="006C7D73">
        <w:rPr>
          <w:rFonts w:cs="Arial"/>
          <w:sz w:val="19"/>
          <w:szCs w:val="19"/>
        </w:rPr>
        <w:t xml:space="preserve">in oral </w:t>
      </w:r>
      <w:r>
        <w:rPr>
          <w:rFonts w:cs="Arial"/>
          <w:sz w:val="19"/>
          <w:szCs w:val="19"/>
        </w:rPr>
        <w:t xml:space="preserve">(listening and speaking) </w:t>
      </w:r>
      <w:r w:rsidRPr="006C7D73">
        <w:rPr>
          <w:rFonts w:cs="Arial"/>
          <w:sz w:val="19"/>
          <w:szCs w:val="19"/>
        </w:rPr>
        <w:t xml:space="preserve">and written </w:t>
      </w:r>
      <w:r>
        <w:rPr>
          <w:rFonts w:cs="Arial"/>
          <w:sz w:val="19"/>
          <w:szCs w:val="19"/>
        </w:rPr>
        <w:t>(reading and writing) modalities</w:t>
      </w:r>
      <w:r w:rsidRPr="006C7D73">
        <w:rPr>
          <w:rFonts w:ascii="Arial" w:hAnsi="Arial" w:cs="Arial"/>
          <w:b/>
          <w:color w:val="FA6500"/>
          <w:sz w:val="19"/>
          <w:szCs w:val="19"/>
        </w:rPr>
        <w:t xml:space="preserve"> </w:t>
      </w:r>
    </w:p>
    <w:p w14:paraId="695E04FF" w14:textId="01A7B07B" w:rsidR="005145F9" w:rsidRPr="00F66A23" w:rsidRDefault="005145F9" w:rsidP="00F66A23">
      <w:pPr>
        <w:numPr>
          <w:ilvl w:val="0"/>
          <w:numId w:val="8"/>
        </w:numPr>
        <w:spacing w:after="0" w:line="240" w:lineRule="auto"/>
        <w:rPr>
          <w:rFonts w:cs="Arial"/>
          <w:sz w:val="19"/>
          <w:szCs w:val="19"/>
        </w:rPr>
      </w:pPr>
      <w:r w:rsidRPr="00407811">
        <w:rPr>
          <w:rFonts w:cs="Arial"/>
          <w:color w:val="000000" w:themeColor="text1"/>
          <w:sz w:val="19"/>
          <w:szCs w:val="19"/>
        </w:rPr>
        <w:t xml:space="preserve">in information gap tasks </w:t>
      </w:r>
      <w:r w:rsidR="00F66A23">
        <w:rPr>
          <w:rFonts w:cs="Arial"/>
          <w:color w:val="000000" w:themeColor="text1"/>
          <w:sz w:val="19"/>
          <w:szCs w:val="19"/>
        </w:rPr>
        <w:t>that create</w:t>
      </w:r>
      <w:r w:rsidRPr="00407811">
        <w:rPr>
          <w:rFonts w:cs="Arial"/>
          <w:color w:val="000000" w:themeColor="text1"/>
          <w:sz w:val="19"/>
          <w:szCs w:val="19"/>
        </w:rPr>
        <w:t xml:space="preserve"> a real </w:t>
      </w:r>
      <w:r>
        <w:rPr>
          <w:rFonts w:cs="Arial"/>
          <w:color w:val="000000" w:themeColor="text1"/>
          <w:sz w:val="19"/>
          <w:szCs w:val="19"/>
        </w:rPr>
        <w:t>need to understand</w:t>
      </w:r>
      <w:r w:rsidR="00F66A23">
        <w:rPr>
          <w:rFonts w:cs="Arial"/>
          <w:color w:val="000000" w:themeColor="text1"/>
          <w:sz w:val="19"/>
          <w:szCs w:val="19"/>
        </w:rPr>
        <w:t xml:space="preserve"> / </w:t>
      </w:r>
      <w:r>
        <w:rPr>
          <w:rFonts w:cs="Arial"/>
          <w:color w:val="000000" w:themeColor="text1"/>
          <w:sz w:val="19"/>
          <w:szCs w:val="19"/>
        </w:rPr>
        <w:t xml:space="preserve">produce the words </w:t>
      </w:r>
    </w:p>
    <w:p w14:paraId="43BB9991" w14:textId="77777777" w:rsidR="00F66A23" w:rsidRPr="00407811" w:rsidRDefault="00F66A23" w:rsidP="00F66A23">
      <w:pPr>
        <w:spacing w:after="0" w:line="240" w:lineRule="auto"/>
        <w:ind w:left="1080"/>
        <w:rPr>
          <w:rFonts w:cs="Arial"/>
          <w:sz w:val="19"/>
          <w:szCs w:val="19"/>
        </w:rPr>
      </w:pPr>
    </w:p>
    <w:p w14:paraId="59F0088B" w14:textId="11F84CB1" w:rsidR="00F66A23" w:rsidRPr="00EC1E54" w:rsidRDefault="005145F9" w:rsidP="00EC1E5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6C7D73">
        <w:rPr>
          <w:rFonts w:cs="Arial"/>
          <w:sz w:val="19"/>
          <w:szCs w:val="19"/>
        </w:rPr>
        <w:t xml:space="preserve">re-visit </w:t>
      </w:r>
      <w:r>
        <w:rPr>
          <w:rFonts w:cs="Arial"/>
          <w:sz w:val="19"/>
          <w:szCs w:val="19"/>
        </w:rPr>
        <w:t xml:space="preserve">a </w:t>
      </w:r>
      <w:r w:rsidRPr="00EC1E54">
        <w:rPr>
          <w:rFonts w:cs="Arial"/>
          <w:b/>
          <w:i/>
          <w:sz w:val="19"/>
          <w:szCs w:val="19"/>
        </w:rPr>
        <w:t>planned set of previously taught words</w:t>
      </w:r>
      <w:r>
        <w:rPr>
          <w:rFonts w:cs="Arial"/>
          <w:sz w:val="19"/>
          <w:szCs w:val="19"/>
        </w:rPr>
        <w:t xml:space="preserve"> to consolidate their meanings and functions</w:t>
      </w:r>
      <w:r w:rsidR="00F66A23">
        <w:rPr>
          <w:rFonts w:cs="Arial"/>
          <w:sz w:val="19"/>
          <w:szCs w:val="19"/>
        </w:rPr>
        <w:t xml:space="preserve"> </w:t>
      </w:r>
      <w:proofErr w:type="gramStart"/>
      <w:r w:rsidRPr="00F66A23">
        <w:rPr>
          <w:rFonts w:cs="Arial"/>
          <w:sz w:val="19"/>
          <w:szCs w:val="19"/>
        </w:rPr>
        <w:t>in</w:t>
      </w:r>
      <w:r w:rsidR="00F66A23">
        <w:rPr>
          <w:rFonts w:cs="Arial"/>
          <w:sz w:val="19"/>
          <w:szCs w:val="19"/>
        </w:rPr>
        <w:t>:</w:t>
      </w:r>
      <w:proofErr w:type="gramEnd"/>
      <w:r w:rsidRPr="00F66A23">
        <w:rPr>
          <w:rFonts w:cs="Arial"/>
          <w:sz w:val="19"/>
          <w:szCs w:val="19"/>
        </w:rPr>
        <w:t xml:space="preserve"> new contexts </w:t>
      </w:r>
      <w:r w:rsidR="00F66A23">
        <w:rPr>
          <w:rFonts w:cs="Arial"/>
          <w:sz w:val="19"/>
          <w:szCs w:val="19"/>
        </w:rPr>
        <w:t xml:space="preserve">/ </w:t>
      </w:r>
      <w:r w:rsidRPr="00F66A23">
        <w:rPr>
          <w:rFonts w:cs="Arial"/>
          <w:sz w:val="19"/>
          <w:szCs w:val="19"/>
        </w:rPr>
        <w:t xml:space="preserve">across different modes and modalities </w:t>
      </w:r>
      <w:r w:rsidR="00EC1E54">
        <w:rPr>
          <w:rFonts w:cs="Arial"/>
          <w:sz w:val="19"/>
          <w:szCs w:val="19"/>
        </w:rPr>
        <w:t xml:space="preserve">/ in extended activities / in less or un-scaffolded activities </w:t>
      </w:r>
    </w:p>
    <w:p w14:paraId="72D7740D" w14:textId="79D8F6AB" w:rsidR="00EC1E54" w:rsidRDefault="00E0066D" w:rsidP="009406FF">
      <w:pPr>
        <w:numPr>
          <w:ilvl w:val="0"/>
          <w:numId w:val="6"/>
        </w:numPr>
        <w:tabs>
          <w:tab w:val="clear" w:pos="720"/>
          <w:tab w:val="num" w:pos="360"/>
          <w:tab w:val="num" w:pos="1080"/>
        </w:tabs>
        <w:spacing w:after="0" w:line="240" w:lineRule="auto"/>
        <w:ind w:left="36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show evidence of retention, through </w:t>
      </w:r>
      <w:r w:rsidR="005145F9" w:rsidRPr="00601AD6">
        <w:rPr>
          <w:rFonts w:cs="Arial"/>
          <w:sz w:val="19"/>
          <w:szCs w:val="19"/>
        </w:rPr>
        <w:t>effective use of vocabulary learning</w:t>
      </w:r>
      <w:r w:rsidR="00EC1E54">
        <w:rPr>
          <w:rFonts w:cs="Arial"/>
          <w:sz w:val="19"/>
          <w:szCs w:val="19"/>
        </w:rPr>
        <w:t>:</w:t>
      </w:r>
      <w:r w:rsidR="005145F9" w:rsidRPr="00601AD6">
        <w:rPr>
          <w:rFonts w:cs="Arial"/>
          <w:sz w:val="19"/>
          <w:szCs w:val="19"/>
        </w:rPr>
        <w:t xml:space="preserve"> </w:t>
      </w:r>
    </w:p>
    <w:p w14:paraId="1613C517" w14:textId="3C93B6EE" w:rsidR="00EC1E54" w:rsidRDefault="005145F9" w:rsidP="003E03FD">
      <w:pPr>
        <w:numPr>
          <w:ilvl w:val="0"/>
          <w:numId w:val="9"/>
        </w:numPr>
        <w:tabs>
          <w:tab w:val="num" w:pos="1080"/>
        </w:tabs>
        <w:spacing w:after="0" w:line="240" w:lineRule="auto"/>
        <w:rPr>
          <w:rFonts w:cs="Arial"/>
          <w:sz w:val="19"/>
          <w:szCs w:val="19"/>
        </w:rPr>
      </w:pPr>
      <w:r w:rsidRPr="00601AD6">
        <w:rPr>
          <w:rFonts w:cs="Arial"/>
          <w:sz w:val="19"/>
          <w:szCs w:val="19"/>
        </w:rPr>
        <w:t>techniques</w:t>
      </w:r>
      <w:r w:rsidR="00EC1E54">
        <w:rPr>
          <w:rFonts w:cs="Arial"/>
          <w:sz w:val="19"/>
          <w:szCs w:val="19"/>
        </w:rPr>
        <w:t xml:space="preserve"> (e.g., keyword</w:t>
      </w:r>
      <w:r w:rsidR="00994719">
        <w:rPr>
          <w:rFonts w:cs="Arial"/>
          <w:sz w:val="19"/>
          <w:szCs w:val="19"/>
        </w:rPr>
        <w:t xml:space="preserve"> </w:t>
      </w:r>
      <w:r w:rsidR="00015646">
        <w:rPr>
          <w:rFonts w:cs="Arial"/>
          <w:sz w:val="19"/>
          <w:szCs w:val="19"/>
        </w:rPr>
        <w:t xml:space="preserve">or peg word </w:t>
      </w:r>
      <w:r w:rsidR="00994719">
        <w:rPr>
          <w:rFonts w:cs="Arial"/>
          <w:sz w:val="19"/>
          <w:szCs w:val="19"/>
        </w:rPr>
        <w:t>method</w:t>
      </w:r>
      <w:r w:rsidR="00EC1E54">
        <w:rPr>
          <w:rFonts w:cs="Arial"/>
          <w:sz w:val="19"/>
          <w:szCs w:val="19"/>
        </w:rPr>
        <w:t>)</w:t>
      </w:r>
    </w:p>
    <w:p w14:paraId="1FC5F115" w14:textId="74371146" w:rsidR="00EC1E54" w:rsidRDefault="00EC1E54" w:rsidP="003E03FD">
      <w:pPr>
        <w:numPr>
          <w:ilvl w:val="0"/>
          <w:numId w:val="9"/>
        </w:numPr>
        <w:tabs>
          <w:tab w:val="num" w:pos="1080"/>
        </w:tabs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methods (e.g., vocabulary learning apps</w:t>
      </w:r>
      <w:r w:rsidR="00F85C76">
        <w:rPr>
          <w:rFonts w:cs="Arial"/>
          <w:sz w:val="19"/>
          <w:szCs w:val="19"/>
        </w:rPr>
        <w:t xml:space="preserve">, </w:t>
      </w:r>
      <w:r w:rsidR="00CD43F3">
        <w:rPr>
          <w:rFonts w:cs="Arial"/>
          <w:sz w:val="19"/>
          <w:szCs w:val="19"/>
        </w:rPr>
        <w:t>tandem testing</w:t>
      </w:r>
      <w:r>
        <w:rPr>
          <w:rFonts w:cs="Arial"/>
          <w:sz w:val="19"/>
          <w:szCs w:val="19"/>
        </w:rPr>
        <w:t>)</w:t>
      </w:r>
    </w:p>
    <w:p w14:paraId="129A205A" w14:textId="7DA2EE93" w:rsidR="005145F9" w:rsidRPr="00601AD6" w:rsidRDefault="00EC1E54" w:rsidP="003E03FD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strategies (e.g. </w:t>
      </w:r>
      <w:r w:rsidR="005145F9" w:rsidRPr="00601AD6">
        <w:rPr>
          <w:rFonts w:cs="Arial"/>
          <w:sz w:val="19"/>
          <w:szCs w:val="19"/>
        </w:rPr>
        <w:t>using patterns in cognates</w:t>
      </w:r>
      <w:r w:rsidR="00015646">
        <w:rPr>
          <w:rFonts w:cs="Arial"/>
          <w:sz w:val="19"/>
          <w:szCs w:val="19"/>
        </w:rPr>
        <w:t>,</w:t>
      </w:r>
      <w:r w:rsidR="005145F9" w:rsidRPr="00601AD6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such as </w:t>
      </w:r>
      <w:r w:rsidR="005145F9" w:rsidRPr="00F66A23">
        <w:rPr>
          <w:rFonts w:cs="Arial"/>
          <w:i/>
          <w:sz w:val="19"/>
          <w:szCs w:val="19"/>
        </w:rPr>
        <w:t>-</w:t>
      </w:r>
      <w:proofErr w:type="spellStart"/>
      <w:r w:rsidR="005145F9" w:rsidRPr="00F66A23">
        <w:rPr>
          <w:rFonts w:cs="Arial"/>
          <w:i/>
          <w:sz w:val="19"/>
          <w:szCs w:val="19"/>
        </w:rPr>
        <w:t>tion</w:t>
      </w:r>
      <w:proofErr w:type="spellEnd"/>
      <w:r w:rsidR="005145F9" w:rsidRPr="00601AD6">
        <w:rPr>
          <w:rFonts w:cs="Arial"/>
          <w:sz w:val="19"/>
          <w:szCs w:val="19"/>
        </w:rPr>
        <w:t xml:space="preserve"> for nouns</w:t>
      </w:r>
      <w:r w:rsidR="00015646">
        <w:rPr>
          <w:rFonts w:cs="Arial"/>
          <w:sz w:val="19"/>
          <w:szCs w:val="19"/>
        </w:rPr>
        <w:t xml:space="preserve"> or</w:t>
      </w:r>
      <w:r w:rsidR="005145F9" w:rsidRPr="00601AD6">
        <w:rPr>
          <w:rFonts w:cs="Arial"/>
          <w:sz w:val="19"/>
          <w:szCs w:val="19"/>
        </w:rPr>
        <w:t xml:space="preserve"> -</w:t>
      </w:r>
      <w:r w:rsidR="005145F9" w:rsidRPr="00F66A23">
        <w:rPr>
          <w:rFonts w:cs="Arial"/>
          <w:i/>
          <w:sz w:val="19"/>
          <w:szCs w:val="19"/>
        </w:rPr>
        <w:t>able</w:t>
      </w:r>
      <w:r w:rsidR="005145F9" w:rsidRPr="00601AD6">
        <w:rPr>
          <w:rFonts w:cs="Arial"/>
          <w:sz w:val="19"/>
          <w:szCs w:val="19"/>
        </w:rPr>
        <w:t xml:space="preserve"> for adjectives</w:t>
      </w:r>
      <w:r w:rsidR="00F85C76">
        <w:rPr>
          <w:rFonts w:cs="Arial"/>
          <w:sz w:val="19"/>
          <w:szCs w:val="19"/>
        </w:rPr>
        <w:t xml:space="preserve">, and </w:t>
      </w:r>
      <w:r w:rsidR="00015646">
        <w:rPr>
          <w:rFonts w:cs="Arial"/>
          <w:sz w:val="19"/>
          <w:szCs w:val="19"/>
        </w:rPr>
        <w:t xml:space="preserve">in </w:t>
      </w:r>
      <w:r w:rsidR="00F85C76">
        <w:rPr>
          <w:rFonts w:cs="Arial"/>
          <w:sz w:val="19"/>
          <w:szCs w:val="19"/>
        </w:rPr>
        <w:t>word families</w:t>
      </w:r>
      <w:r w:rsidR="00015646">
        <w:rPr>
          <w:rFonts w:cs="Arial"/>
          <w:sz w:val="19"/>
          <w:szCs w:val="19"/>
        </w:rPr>
        <w:t xml:space="preserve">, such as the negative prefix </w:t>
      </w:r>
      <w:r w:rsidR="00015646" w:rsidRPr="00015646">
        <w:rPr>
          <w:rFonts w:cs="Arial"/>
          <w:i/>
          <w:sz w:val="19"/>
          <w:szCs w:val="19"/>
        </w:rPr>
        <w:t>de-</w:t>
      </w:r>
      <w:r w:rsidR="00015646">
        <w:rPr>
          <w:rFonts w:cs="Arial"/>
          <w:sz w:val="19"/>
          <w:szCs w:val="19"/>
        </w:rPr>
        <w:t xml:space="preserve"> or the suffix </w:t>
      </w:r>
      <w:r w:rsidR="00015646" w:rsidRPr="00015646">
        <w:rPr>
          <w:rFonts w:cs="Arial"/>
          <w:i/>
          <w:sz w:val="19"/>
          <w:szCs w:val="19"/>
        </w:rPr>
        <w:t>-</w:t>
      </w:r>
      <w:proofErr w:type="spellStart"/>
      <w:r w:rsidR="00015646" w:rsidRPr="00015646">
        <w:rPr>
          <w:rFonts w:cs="Arial"/>
          <w:i/>
          <w:sz w:val="19"/>
          <w:szCs w:val="19"/>
        </w:rPr>
        <w:t>eur</w:t>
      </w:r>
      <w:proofErr w:type="spellEnd"/>
      <w:r w:rsidR="005145F9" w:rsidRPr="00601AD6">
        <w:rPr>
          <w:rFonts w:cs="Arial"/>
          <w:sz w:val="19"/>
          <w:szCs w:val="19"/>
        </w:rPr>
        <w:t xml:space="preserve">) </w:t>
      </w:r>
    </w:p>
    <w:p w14:paraId="3DD7CDD9" w14:textId="77777777" w:rsidR="005145F9" w:rsidRPr="00897E2C" w:rsidRDefault="005145F9" w:rsidP="005145F9">
      <w:pPr>
        <w:spacing w:after="0" w:line="240" w:lineRule="auto"/>
        <w:rPr>
          <w:rFonts w:cs="Arial"/>
          <w:sz w:val="19"/>
          <w:szCs w:val="19"/>
        </w:rPr>
      </w:pPr>
    </w:p>
    <w:p w14:paraId="74EABCF8" w14:textId="180EDE3B" w:rsidR="00642CBA" w:rsidRPr="00897E2C" w:rsidRDefault="00994719" w:rsidP="00B60CDF">
      <w:pPr>
        <w:pStyle w:val="Heading2"/>
        <w:rPr>
          <w:b w:val="0"/>
        </w:rPr>
      </w:pPr>
      <w:r>
        <w:t>GRAMMAR</w:t>
      </w:r>
    </w:p>
    <w:p w14:paraId="20C635E8" w14:textId="6EA77A28" w:rsidR="00994719" w:rsidRPr="009A040F" w:rsidRDefault="00994719" w:rsidP="003E03FD">
      <w:pPr>
        <w:numPr>
          <w:ilvl w:val="0"/>
          <w:numId w:val="1"/>
        </w:numPr>
        <w:spacing w:after="0" w:line="240" w:lineRule="auto"/>
        <w:ind w:left="360"/>
        <w:rPr>
          <w:i/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understand and use</w:t>
      </w:r>
      <w:r w:rsidRPr="00994719">
        <w:rPr>
          <w:rFonts w:eastAsia="Arial" w:cs="Arial"/>
          <w:b/>
          <w:i/>
          <w:sz w:val="19"/>
          <w:szCs w:val="19"/>
        </w:rPr>
        <w:t xml:space="preserve"> terminology</w:t>
      </w:r>
      <w:r>
        <w:rPr>
          <w:rFonts w:eastAsia="Arial" w:cs="Arial"/>
          <w:b/>
          <w:i/>
          <w:sz w:val="19"/>
          <w:szCs w:val="19"/>
        </w:rPr>
        <w:t xml:space="preserve"> about grammar</w:t>
      </w:r>
      <w:r w:rsidRPr="009A040F">
        <w:rPr>
          <w:rFonts w:eastAsia="Arial" w:cs="Arial"/>
          <w:sz w:val="19"/>
          <w:szCs w:val="19"/>
        </w:rPr>
        <w:t>, building on knowledge from K</w:t>
      </w:r>
      <w:r>
        <w:rPr>
          <w:rFonts w:eastAsia="Arial" w:cs="Arial"/>
          <w:sz w:val="19"/>
          <w:szCs w:val="19"/>
        </w:rPr>
        <w:t xml:space="preserve">ey Stage 2 </w:t>
      </w:r>
    </w:p>
    <w:p w14:paraId="6F0ED228" w14:textId="2A063B02" w:rsidR="00994719" w:rsidRPr="009A040F" w:rsidRDefault="00994719" w:rsidP="003E03FD">
      <w:pPr>
        <w:numPr>
          <w:ilvl w:val="0"/>
          <w:numId w:val="1"/>
        </w:numPr>
        <w:spacing w:after="0" w:line="240" w:lineRule="auto"/>
        <w:ind w:left="360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understand </w:t>
      </w:r>
      <w:r w:rsidRPr="00994719">
        <w:rPr>
          <w:rFonts w:eastAsia="Arial" w:cs="Arial"/>
          <w:b/>
          <w:i/>
          <w:sz w:val="19"/>
          <w:szCs w:val="19"/>
        </w:rPr>
        <w:t>explicit and succinct descriptions of grammar</w:t>
      </w:r>
      <w:r w:rsidRPr="009A040F">
        <w:rPr>
          <w:rFonts w:eastAsia="Arial" w:cs="Arial"/>
          <w:sz w:val="19"/>
          <w:szCs w:val="19"/>
        </w:rPr>
        <w:t xml:space="preserve"> feature</w:t>
      </w:r>
      <w:r>
        <w:rPr>
          <w:rFonts w:eastAsia="Arial" w:cs="Arial"/>
          <w:sz w:val="19"/>
          <w:szCs w:val="19"/>
        </w:rPr>
        <w:t xml:space="preserve">s </w:t>
      </w:r>
    </w:p>
    <w:p w14:paraId="26A1304F" w14:textId="4C12738C" w:rsidR="00994719" w:rsidRPr="009A040F" w:rsidRDefault="00994719" w:rsidP="003E03FD">
      <w:pPr>
        <w:numPr>
          <w:ilvl w:val="0"/>
          <w:numId w:val="2"/>
        </w:numPr>
        <w:spacing w:after="0" w:line="240" w:lineRule="auto"/>
        <w:ind w:left="360"/>
        <w:rPr>
          <w:sz w:val="19"/>
          <w:szCs w:val="19"/>
        </w:rPr>
      </w:pPr>
      <w:bookmarkStart w:id="0" w:name="_gjdgxs" w:colFirst="0" w:colLast="0"/>
      <w:bookmarkEnd w:id="0"/>
      <w:r w:rsidRPr="009A040F">
        <w:rPr>
          <w:rFonts w:eastAsia="Arial" w:cs="Arial"/>
          <w:sz w:val="19"/>
          <w:szCs w:val="19"/>
        </w:rPr>
        <w:t>undertake</w:t>
      </w:r>
      <w:r w:rsidR="008171CF">
        <w:rPr>
          <w:rFonts w:eastAsia="Arial" w:cs="Arial"/>
          <w:sz w:val="19"/>
          <w:szCs w:val="19"/>
        </w:rPr>
        <w:t xml:space="preserve"> successful</w:t>
      </w:r>
      <w:r>
        <w:rPr>
          <w:rFonts w:eastAsia="Arial" w:cs="Arial"/>
          <w:sz w:val="19"/>
          <w:szCs w:val="19"/>
        </w:rPr>
        <w:t xml:space="preserve"> </w:t>
      </w:r>
      <w:r w:rsidRPr="00994719">
        <w:rPr>
          <w:rFonts w:eastAsia="Arial" w:cs="Arial"/>
          <w:b/>
          <w:i/>
          <w:sz w:val="19"/>
          <w:szCs w:val="19"/>
        </w:rPr>
        <w:t>input practic</w:t>
      </w:r>
      <w:r>
        <w:rPr>
          <w:rFonts w:eastAsia="Arial" w:cs="Arial"/>
          <w:b/>
          <w:i/>
          <w:sz w:val="19"/>
          <w:szCs w:val="19"/>
        </w:rPr>
        <w:t>e</w:t>
      </w:r>
      <w:r>
        <w:rPr>
          <w:rFonts w:eastAsia="Arial" w:cs="Arial"/>
          <w:sz w:val="19"/>
          <w:szCs w:val="19"/>
        </w:rPr>
        <w:t xml:space="preserve"> (which isolates the grammatical feature by removing other related cues e.g., temporal adverbs if teaching tenses) in which they must </w:t>
      </w:r>
      <w:r w:rsidRPr="009A040F">
        <w:rPr>
          <w:rFonts w:eastAsia="Arial" w:cs="Arial"/>
          <w:sz w:val="19"/>
          <w:szCs w:val="19"/>
        </w:rPr>
        <w:t xml:space="preserve">distinguish the two features and their meanings </w:t>
      </w:r>
      <w:r>
        <w:rPr>
          <w:rFonts w:eastAsia="Arial" w:cs="Arial"/>
          <w:sz w:val="19"/>
          <w:szCs w:val="19"/>
        </w:rPr>
        <w:t xml:space="preserve">(or </w:t>
      </w:r>
      <w:r w:rsidRPr="009A040F">
        <w:rPr>
          <w:rFonts w:eastAsia="Arial" w:cs="Arial"/>
          <w:sz w:val="19"/>
          <w:szCs w:val="19"/>
        </w:rPr>
        <w:t>functions</w:t>
      </w:r>
      <w:r>
        <w:rPr>
          <w:rFonts w:eastAsia="Arial" w:cs="Arial"/>
          <w:sz w:val="19"/>
          <w:szCs w:val="19"/>
        </w:rPr>
        <w:t>)</w:t>
      </w:r>
      <w:r w:rsidRPr="009A040F">
        <w:rPr>
          <w:rFonts w:eastAsia="Arial" w:cs="Arial"/>
          <w:sz w:val="19"/>
          <w:szCs w:val="19"/>
        </w:rPr>
        <w:t xml:space="preserve"> in reading AND listening (e.g. </w:t>
      </w:r>
      <w:r w:rsidRPr="009A040F">
        <w:rPr>
          <w:rFonts w:eastAsia="Arial" w:cs="Arial"/>
          <w:i/>
          <w:sz w:val="19"/>
          <w:szCs w:val="19"/>
        </w:rPr>
        <w:t xml:space="preserve">je </w:t>
      </w:r>
      <w:proofErr w:type="spellStart"/>
      <w:r w:rsidRPr="009A040F">
        <w:rPr>
          <w:rFonts w:eastAsia="Arial" w:cs="Arial"/>
          <w:i/>
          <w:sz w:val="19"/>
          <w:szCs w:val="19"/>
        </w:rPr>
        <w:t>fais</w:t>
      </w:r>
      <w:proofErr w:type="spellEnd"/>
      <w:r w:rsidRPr="009A040F">
        <w:rPr>
          <w:rFonts w:eastAsia="Arial" w:cs="Arial"/>
          <w:sz w:val="19"/>
          <w:szCs w:val="19"/>
        </w:rPr>
        <w:t xml:space="preserve"> versus </w:t>
      </w:r>
      <w:proofErr w:type="spellStart"/>
      <w:r w:rsidRPr="009A040F">
        <w:rPr>
          <w:rFonts w:eastAsia="Arial" w:cs="Arial"/>
          <w:i/>
          <w:sz w:val="19"/>
          <w:szCs w:val="19"/>
        </w:rPr>
        <w:t>j’ai</w:t>
      </w:r>
      <w:proofErr w:type="spellEnd"/>
      <w:r w:rsidRPr="009A040F">
        <w:rPr>
          <w:rFonts w:eastAsia="Arial" w:cs="Arial"/>
          <w:i/>
          <w:sz w:val="19"/>
          <w:szCs w:val="19"/>
        </w:rPr>
        <w:t xml:space="preserve"> fait; </w:t>
      </w:r>
      <w:proofErr w:type="spellStart"/>
      <w:r>
        <w:rPr>
          <w:rFonts w:eastAsia="Arial" w:cs="Arial"/>
          <w:i/>
          <w:sz w:val="19"/>
          <w:szCs w:val="19"/>
        </w:rPr>
        <w:t>lavo</w:t>
      </w:r>
      <w:proofErr w:type="spellEnd"/>
      <w:r>
        <w:rPr>
          <w:rFonts w:eastAsia="Arial" w:cs="Arial"/>
          <w:i/>
          <w:sz w:val="19"/>
          <w:szCs w:val="19"/>
        </w:rPr>
        <w:t xml:space="preserve"> </w:t>
      </w:r>
      <w:r>
        <w:rPr>
          <w:rFonts w:eastAsia="Arial" w:cs="Arial"/>
          <w:sz w:val="19"/>
          <w:szCs w:val="19"/>
        </w:rPr>
        <w:t xml:space="preserve">versus </w:t>
      </w:r>
      <w:r>
        <w:rPr>
          <w:rFonts w:eastAsia="Arial" w:cs="Arial"/>
          <w:i/>
          <w:sz w:val="19"/>
          <w:szCs w:val="19"/>
        </w:rPr>
        <w:t xml:space="preserve">me </w:t>
      </w:r>
      <w:proofErr w:type="spellStart"/>
      <w:r>
        <w:rPr>
          <w:rFonts w:eastAsia="Arial" w:cs="Arial"/>
          <w:i/>
          <w:sz w:val="19"/>
          <w:szCs w:val="19"/>
        </w:rPr>
        <w:t>lavo</w:t>
      </w:r>
      <w:proofErr w:type="spellEnd"/>
      <w:r w:rsidRPr="009A040F">
        <w:rPr>
          <w:rFonts w:eastAsia="Arial" w:cs="Arial"/>
          <w:sz w:val="19"/>
          <w:szCs w:val="19"/>
        </w:rPr>
        <w:t>)</w:t>
      </w:r>
      <w:r>
        <w:rPr>
          <w:rFonts w:eastAsia="Arial" w:cs="Arial"/>
          <w:sz w:val="19"/>
          <w:szCs w:val="19"/>
        </w:rPr>
        <w:t xml:space="preserve"> </w:t>
      </w:r>
    </w:p>
    <w:p w14:paraId="3FC57BFF" w14:textId="7AE7A80F" w:rsidR="00994719" w:rsidRPr="00994719" w:rsidRDefault="00994719" w:rsidP="003E03FD">
      <w:pPr>
        <w:numPr>
          <w:ilvl w:val="0"/>
          <w:numId w:val="2"/>
        </w:numPr>
        <w:spacing w:after="0" w:line="240" w:lineRule="auto"/>
        <w:ind w:left="360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after input practice, </w:t>
      </w:r>
      <w:r w:rsidR="003E03FD">
        <w:rPr>
          <w:rFonts w:eastAsia="Arial" w:cs="Arial"/>
          <w:sz w:val="19"/>
          <w:szCs w:val="19"/>
        </w:rPr>
        <w:t xml:space="preserve">undertake </w:t>
      </w:r>
      <w:r w:rsidR="008171CF">
        <w:rPr>
          <w:rFonts w:eastAsia="Arial" w:cs="Arial"/>
          <w:sz w:val="19"/>
          <w:szCs w:val="19"/>
        </w:rPr>
        <w:t xml:space="preserve">successful </w:t>
      </w:r>
      <w:r w:rsidRPr="003E03FD">
        <w:rPr>
          <w:rFonts w:eastAsia="Arial" w:cs="Arial"/>
          <w:b/>
          <w:i/>
          <w:sz w:val="19"/>
          <w:szCs w:val="19"/>
        </w:rPr>
        <w:t>produc</w:t>
      </w:r>
      <w:r w:rsidR="003E03FD" w:rsidRPr="003E03FD">
        <w:rPr>
          <w:rFonts w:eastAsia="Arial" w:cs="Arial"/>
          <w:b/>
          <w:i/>
          <w:sz w:val="19"/>
          <w:szCs w:val="19"/>
        </w:rPr>
        <w:t>tion practice</w:t>
      </w:r>
      <w:r>
        <w:rPr>
          <w:rFonts w:eastAsia="Arial" w:cs="Arial"/>
          <w:sz w:val="19"/>
          <w:szCs w:val="19"/>
        </w:rPr>
        <w:t xml:space="preserve">, </w:t>
      </w:r>
      <w:r w:rsidRPr="009A040F">
        <w:rPr>
          <w:rFonts w:eastAsia="Arial" w:cs="Arial"/>
          <w:sz w:val="19"/>
          <w:szCs w:val="19"/>
        </w:rPr>
        <w:t xml:space="preserve">in speech </w:t>
      </w:r>
      <w:r>
        <w:rPr>
          <w:rFonts w:eastAsia="Arial" w:cs="Arial"/>
          <w:sz w:val="19"/>
          <w:szCs w:val="19"/>
        </w:rPr>
        <w:t>AND</w:t>
      </w:r>
      <w:r w:rsidRPr="009A040F">
        <w:rPr>
          <w:rFonts w:eastAsia="Arial" w:cs="Arial"/>
          <w:sz w:val="19"/>
          <w:szCs w:val="19"/>
        </w:rPr>
        <w:t xml:space="preserve"> writing, in activities where the feature is essential to communicate meaning</w:t>
      </w:r>
      <w:r>
        <w:rPr>
          <w:rFonts w:eastAsia="Arial" w:cs="Arial"/>
          <w:sz w:val="19"/>
          <w:szCs w:val="19"/>
        </w:rPr>
        <w:t xml:space="preserve">   </w:t>
      </w:r>
    </w:p>
    <w:p w14:paraId="6770D671" w14:textId="24273E5D" w:rsidR="00994719" w:rsidRPr="00994719" w:rsidRDefault="00994719" w:rsidP="003E03FD">
      <w:pPr>
        <w:numPr>
          <w:ilvl w:val="0"/>
          <w:numId w:val="2"/>
        </w:numPr>
        <w:spacing w:after="0" w:line="240" w:lineRule="auto"/>
        <w:ind w:left="360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encounter the grammar </w:t>
      </w:r>
      <w:r w:rsidR="003E03FD">
        <w:rPr>
          <w:rFonts w:eastAsia="Arial" w:cs="Arial"/>
          <w:b/>
          <w:i/>
          <w:sz w:val="19"/>
          <w:szCs w:val="19"/>
        </w:rPr>
        <w:t>attached to (or within)</w:t>
      </w:r>
      <w:r w:rsidRPr="003E03FD">
        <w:rPr>
          <w:rFonts w:eastAsia="Arial" w:cs="Arial"/>
          <w:b/>
          <w:i/>
          <w:sz w:val="19"/>
          <w:szCs w:val="19"/>
        </w:rPr>
        <w:t xml:space="preserve"> a varied lexicon</w:t>
      </w:r>
      <w:r w:rsidRPr="009A040F">
        <w:rPr>
          <w:rFonts w:eastAsia="Arial" w:cs="Arial"/>
          <w:sz w:val="19"/>
          <w:szCs w:val="19"/>
        </w:rPr>
        <w:t xml:space="preserve"> (e.g., a range of high frequency verbs or nouns), whilst their attention </w:t>
      </w:r>
      <w:r w:rsidR="003E03FD">
        <w:rPr>
          <w:rFonts w:eastAsia="Arial" w:cs="Arial"/>
          <w:sz w:val="19"/>
          <w:szCs w:val="19"/>
        </w:rPr>
        <w:t xml:space="preserve">is focused </w:t>
      </w:r>
      <w:r w:rsidRPr="009A040F">
        <w:rPr>
          <w:rFonts w:eastAsia="Arial" w:cs="Arial"/>
          <w:sz w:val="19"/>
          <w:szCs w:val="19"/>
        </w:rPr>
        <w:t>on the meaning of the grammar features</w:t>
      </w:r>
      <w:r>
        <w:rPr>
          <w:rFonts w:eastAsia="Arial" w:cs="Arial"/>
          <w:sz w:val="19"/>
          <w:szCs w:val="19"/>
        </w:rPr>
        <w:t xml:space="preserve"> </w:t>
      </w:r>
    </w:p>
    <w:p w14:paraId="61B6F50A" w14:textId="2E624366" w:rsidR="00EC1E54" w:rsidRPr="001C717E" w:rsidRDefault="00994719" w:rsidP="003E03FD">
      <w:pPr>
        <w:numPr>
          <w:ilvl w:val="0"/>
          <w:numId w:val="2"/>
        </w:numPr>
        <w:spacing w:after="0" w:line="240" w:lineRule="auto"/>
        <w:ind w:left="360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after substantial practice, </w:t>
      </w:r>
      <w:r w:rsidR="003E03FD">
        <w:rPr>
          <w:rFonts w:eastAsia="Arial" w:cs="Arial"/>
          <w:sz w:val="19"/>
          <w:szCs w:val="19"/>
        </w:rPr>
        <w:t>undertake</w:t>
      </w:r>
      <w:r w:rsidRPr="009A040F">
        <w:rPr>
          <w:rFonts w:eastAsia="Arial" w:cs="Arial"/>
          <w:sz w:val="19"/>
          <w:szCs w:val="19"/>
        </w:rPr>
        <w:t xml:space="preserve"> freer production</w:t>
      </w:r>
      <w:r>
        <w:rPr>
          <w:rFonts w:eastAsia="Arial" w:cs="Arial"/>
          <w:sz w:val="19"/>
          <w:szCs w:val="19"/>
        </w:rPr>
        <w:t xml:space="preserve"> with less support</w:t>
      </w:r>
      <w:r w:rsidRPr="009A040F">
        <w:rPr>
          <w:rFonts w:eastAsia="Arial" w:cs="Arial"/>
          <w:sz w:val="19"/>
          <w:szCs w:val="19"/>
        </w:rPr>
        <w:t xml:space="preserve">, in speech and writing, where the grammar </w:t>
      </w:r>
      <w:r w:rsidR="003E03FD">
        <w:rPr>
          <w:rFonts w:eastAsia="Arial" w:cs="Arial"/>
          <w:sz w:val="19"/>
          <w:szCs w:val="19"/>
        </w:rPr>
        <w:t>must be recalled</w:t>
      </w:r>
      <w:r w:rsidRPr="009A040F">
        <w:rPr>
          <w:rFonts w:eastAsia="Arial" w:cs="Arial"/>
          <w:sz w:val="19"/>
          <w:szCs w:val="19"/>
        </w:rPr>
        <w:t xml:space="preserve"> </w:t>
      </w:r>
      <w:proofErr w:type="gramStart"/>
      <w:r w:rsidRPr="009A040F">
        <w:rPr>
          <w:rFonts w:eastAsia="Arial" w:cs="Arial"/>
          <w:sz w:val="19"/>
          <w:szCs w:val="19"/>
        </w:rPr>
        <w:t>to communicate</w:t>
      </w:r>
      <w:proofErr w:type="gramEnd"/>
      <w:r w:rsidRPr="009A040F">
        <w:rPr>
          <w:rFonts w:eastAsia="Arial" w:cs="Arial"/>
          <w:sz w:val="19"/>
          <w:szCs w:val="19"/>
        </w:rPr>
        <w:t xml:space="preserve"> </w:t>
      </w:r>
      <w:r w:rsidR="00634648">
        <w:rPr>
          <w:rFonts w:eastAsia="Arial" w:cs="Arial"/>
          <w:sz w:val="19"/>
          <w:szCs w:val="19"/>
        </w:rPr>
        <w:t xml:space="preserve">and understand </w:t>
      </w:r>
      <w:r w:rsidRPr="009A040F">
        <w:rPr>
          <w:rFonts w:eastAsia="Arial" w:cs="Arial"/>
          <w:sz w:val="19"/>
          <w:szCs w:val="19"/>
        </w:rPr>
        <w:t>meaning</w:t>
      </w:r>
      <w:r>
        <w:rPr>
          <w:rFonts w:eastAsia="Arial" w:cs="Arial"/>
          <w:sz w:val="19"/>
          <w:szCs w:val="19"/>
        </w:rPr>
        <w:t xml:space="preserve"> </w:t>
      </w:r>
      <w:r w:rsidR="001C717E">
        <w:rPr>
          <w:rFonts w:eastAsia="Arial" w:cs="Arial"/>
          <w:sz w:val="19"/>
          <w:szCs w:val="19"/>
        </w:rPr>
        <w:br/>
      </w:r>
    </w:p>
    <w:p w14:paraId="16036DF2" w14:textId="24F819FD" w:rsidR="009A040F" w:rsidRPr="001C717E" w:rsidRDefault="009A040F" w:rsidP="009A040F">
      <w:pPr>
        <w:rPr>
          <w:rFonts w:eastAsia="Arial" w:cs="Arial"/>
          <w:b/>
          <w:sz w:val="20"/>
          <w:szCs w:val="20"/>
          <w:u w:val="single"/>
        </w:rPr>
      </w:pPr>
      <w:r w:rsidRPr="001C717E">
        <w:rPr>
          <w:rFonts w:eastAsia="Arial" w:cs="Arial"/>
          <w:b/>
          <w:sz w:val="20"/>
          <w:szCs w:val="20"/>
          <w:u w:val="single"/>
        </w:rPr>
        <w:t>From this lesson</w:t>
      </w:r>
      <w:r w:rsidR="00F66A23" w:rsidRPr="001C717E">
        <w:rPr>
          <w:rFonts w:eastAsia="Arial" w:cs="Arial"/>
          <w:b/>
          <w:sz w:val="20"/>
          <w:szCs w:val="20"/>
          <w:u w:val="single"/>
        </w:rPr>
        <w:t>, talking to the teacher, and looking at materials</w:t>
      </w:r>
      <w:r w:rsidRPr="001C717E">
        <w:rPr>
          <w:rFonts w:eastAsia="Arial" w:cs="Arial"/>
          <w:b/>
          <w:sz w:val="20"/>
          <w:szCs w:val="20"/>
          <w:u w:val="single"/>
        </w:rPr>
        <w:t xml:space="preserve">, </w:t>
      </w:r>
      <w:r w:rsidR="00F66A23" w:rsidRPr="001C717E">
        <w:rPr>
          <w:rFonts w:eastAsia="Arial" w:cs="Arial"/>
          <w:b/>
          <w:sz w:val="20"/>
          <w:szCs w:val="20"/>
          <w:u w:val="single"/>
        </w:rPr>
        <w:t>is there</w:t>
      </w:r>
      <w:r w:rsidRPr="001C717E">
        <w:rPr>
          <w:rFonts w:eastAsia="Arial" w:cs="Arial"/>
          <w:b/>
          <w:sz w:val="20"/>
          <w:szCs w:val="20"/>
          <w:u w:val="single"/>
        </w:rPr>
        <w:t xml:space="preserve"> evidence that the teacher:</w:t>
      </w:r>
    </w:p>
    <w:p w14:paraId="0A241C85" w14:textId="7FFE32EF" w:rsidR="001C717E" w:rsidRDefault="00387162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plans own and </w:t>
      </w:r>
      <w:r w:rsidR="00CC6DB5">
        <w:rPr>
          <w:rFonts w:ascii="Century Gothic" w:hAnsi="Century Gothic" w:cs="Arial"/>
          <w:sz w:val="20"/>
          <w:szCs w:val="20"/>
        </w:rPr>
        <w:t xml:space="preserve">learner </w:t>
      </w:r>
      <w:r>
        <w:rPr>
          <w:rFonts w:ascii="Century Gothic" w:hAnsi="Century Gothic" w:cs="Arial"/>
          <w:sz w:val="20"/>
          <w:szCs w:val="20"/>
        </w:rPr>
        <w:t>use of the language to ensure comprehensibility, integrating classroom and content language explicitly into SOW</w:t>
      </w:r>
    </w:p>
    <w:p w14:paraId="7EE8325B" w14:textId="5D3D7164" w:rsidR="001C717E" w:rsidRDefault="00387162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uses English when otherwise meaning would be unclear</w:t>
      </w:r>
      <w:r w:rsidR="00634648">
        <w:rPr>
          <w:rFonts w:ascii="Century Gothic" w:hAnsi="Century Gothic" w:cs="Arial"/>
          <w:sz w:val="20"/>
          <w:szCs w:val="20"/>
        </w:rPr>
        <w:t xml:space="preserve"> or when communication or teaching would be inefficient (time heavy for little or unknown gain)</w:t>
      </w:r>
    </w:p>
    <w:p w14:paraId="3252D813" w14:textId="55F4F734" w:rsidR="001C717E" w:rsidRDefault="00387162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increases own and </w:t>
      </w:r>
      <w:r w:rsidR="00CC6DB5">
        <w:rPr>
          <w:rFonts w:ascii="Century Gothic" w:hAnsi="Century Gothic" w:cs="Arial"/>
          <w:sz w:val="20"/>
          <w:szCs w:val="20"/>
        </w:rPr>
        <w:t xml:space="preserve">learner </w:t>
      </w:r>
      <w:r>
        <w:rPr>
          <w:rFonts w:ascii="Century Gothic" w:hAnsi="Century Gothic" w:cs="Arial"/>
          <w:sz w:val="20"/>
          <w:szCs w:val="20"/>
        </w:rPr>
        <w:t>use of the language incrementally as knowledge increases</w:t>
      </w:r>
    </w:p>
    <w:p w14:paraId="752A4DDF" w14:textId="0712AF6D" w:rsidR="00F01FC3" w:rsidRPr="00F01FC3" w:rsidRDefault="00F01FC3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 w:rsidRPr="00F01FC3">
        <w:rPr>
          <w:rFonts w:ascii="Century Gothic" w:hAnsi="Century Gothic" w:cs="Arial"/>
          <w:sz w:val="20"/>
          <w:szCs w:val="20"/>
        </w:rPr>
        <w:t xml:space="preserve">provides </w:t>
      </w:r>
      <w:r w:rsidRPr="003E03FD">
        <w:rPr>
          <w:rFonts w:ascii="Century Gothic" w:hAnsi="Century Gothic" w:cs="Arial"/>
          <w:b/>
          <w:i/>
          <w:sz w:val="20"/>
          <w:szCs w:val="20"/>
        </w:rPr>
        <w:t>moment-by-moment feedback</w:t>
      </w:r>
      <w:r w:rsidRPr="00F01FC3">
        <w:rPr>
          <w:rFonts w:ascii="Century Gothic" w:hAnsi="Century Gothic" w:cs="Arial"/>
          <w:sz w:val="20"/>
          <w:szCs w:val="20"/>
        </w:rPr>
        <w:t xml:space="preserve"> to learners </w:t>
      </w:r>
    </w:p>
    <w:p w14:paraId="72FA6D81" w14:textId="72E0AA9B" w:rsidR="00F01FC3" w:rsidRPr="00F01FC3" w:rsidRDefault="00F01FC3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 w:rsidRPr="00F01FC3">
        <w:rPr>
          <w:rFonts w:ascii="Century Gothic" w:hAnsi="Century Gothic" w:cs="Arial"/>
          <w:sz w:val="20"/>
          <w:szCs w:val="20"/>
        </w:rPr>
        <w:t>assesses progress</w:t>
      </w:r>
      <w:r w:rsidR="00DA008D">
        <w:rPr>
          <w:rFonts w:ascii="Century Gothic" w:hAnsi="Century Gothic" w:cs="Arial"/>
          <w:sz w:val="20"/>
          <w:szCs w:val="20"/>
        </w:rPr>
        <w:t xml:space="preserve"> </w:t>
      </w:r>
      <w:r w:rsidR="00DA008D" w:rsidRPr="00F01FC3">
        <w:rPr>
          <w:rFonts w:ascii="Century Gothic" w:hAnsi="Century Gothic" w:cs="Arial"/>
          <w:color w:val="000000" w:themeColor="text1"/>
          <w:sz w:val="20"/>
          <w:szCs w:val="20"/>
        </w:rPr>
        <w:t>formally</w:t>
      </w:r>
      <w:r w:rsidRPr="00F01FC3">
        <w:rPr>
          <w:rFonts w:ascii="Century Gothic" w:hAnsi="Century Gothic" w:cs="Arial"/>
          <w:sz w:val="20"/>
          <w:szCs w:val="20"/>
        </w:rPr>
        <w:t xml:space="preserve"> in writ</w:t>
      </w:r>
      <w:r w:rsidR="00490EBC">
        <w:rPr>
          <w:rFonts w:ascii="Century Gothic" w:hAnsi="Century Gothic" w:cs="Arial"/>
          <w:sz w:val="20"/>
          <w:szCs w:val="20"/>
        </w:rPr>
        <w:t>ten (reading</w:t>
      </w:r>
      <w:r w:rsidR="003E03FD">
        <w:rPr>
          <w:rFonts w:ascii="Century Gothic" w:hAnsi="Century Gothic" w:cs="Arial"/>
          <w:sz w:val="20"/>
          <w:szCs w:val="20"/>
        </w:rPr>
        <w:t xml:space="preserve"> and </w:t>
      </w:r>
      <w:r w:rsidR="00490EBC">
        <w:rPr>
          <w:rFonts w:ascii="Century Gothic" w:hAnsi="Century Gothic" w:cs="Arial"/>
          <w:sz w:val="20"/>
          <w:szCs w:val="20"/>
        </w:rPr>
        <w:t>writing) and oral (listening</w:t>
      </w:r>
      <w:r w:rsidR="003E03FD">
        <w:rPr>
          <w:rFonts w:ascii="Century Gothic" w:hAnsi="Century Gothic" w:cs="Arial"/>
          <w:sz w:val="20"/>
          <w:szCs w:val="20"/>
        </w:rPr>
        <w:t xml:space="preserve"> and </w:t>
      </w:r>
      <w:r w:rsidR="00490EBC">
        <w:rPr>
          <w:rFonts w:ascii="Century Gothic" w:hAnsi="Century Gothic" w:cs="Arial"/>
          <w:sz w:val="20"/>
          <w:szCs w:val="20"/>
        </w:rPr>
        <w:t>speaking)</w:t>
      </w:r>
      <w:r w:rsidR="00DA008D">
        <w:rPr>
          <w:rFonts w:ascii="Century Gothic" w:hAnsi="Century Gothic" w:cs="Arial"/>
          <w:sz w:val="20"/>
          <w:szCs w:val="20"/>
        </w:rPr>
        <w:t xml:space="preserve"> </w:t>
      </w:r>
      <w:r w:rsidRPr="003E03F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planned tests</w:t>
      </w:r>
      <w:r w:rsidRPr="00F01FC3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</w:p>
    <w:tbl>
      <w:tblPr>
        <w:tblStyle w:val="1"/>
        <w:tblpPr w:leftFromText="180" w:rightFromText="180" w:vertAnchor="text" w:horzAnchor="margin" w:tblpY="581"/>
        <w:tblW w:w="15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46"/>
        <w:gridCol w:w="6379"/>
      </w:tblGrid>
      <w:tr w:rsidR="001C717E" w:rsidRPr="003D7AD8" w14:paraId="673394A0" w14:textId="77777777" w:rsidTr="00B60CDF"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A45B" w14:textId="77777777" w:rsidR="001C717E" w:rsidRPr="008621D1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t>Discussion</w:t>
            </w:r>
            <w:r w:rsidRPr="008621D1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 following the lesson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2619" w14:textId="77777777" w:rsidR="001C717E" w:rsidRPr="003D7AD8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t>N</w:t>
            </w:r>
            <w:r w:rsidRPr="003D7AD8">
              <w:rPr>
                <w:rFonts w:ascii="Century Gothic" w:eastAsia="Arial" w:hAnsi="Century Gothic" w:cs="Arial"/>
                <w:b/>
                <w:sz w:val="20"/>
                <w:szCs w:val="20"/>
              </w:rPr>
              <w:t>otes</w:t>
            </w:r>
          </w:p>
        </w:tc>
      </w:tr>
      <w:tr w:rsidR="001C717E" w:rsidRPr="003D7AD8" w14:paraId="517B5CD9" w14:textId="77777777" w:rsidTr="00B60CDF">
        <w:trPr>
          <w:trHeight w:val="2825"/>
        </w:trPr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AE98" w14:textId="77777777" w:rsidR="001C717E" w:rsidRPr="008621D1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1. To what extent do you think, and how do you know, that learners successfully:  </w:t>
            </w:r>
          </w:p>
          <w:p w14:paraId="7A0BC958" w14:textId="77777777" w:rsidR="001C717E" w:rsidRPr="008621D1" w:rsidRDefault="001C717E" w:rsidP="001C71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learnt </w:t>
            </w:r>
            <w:r w:rsidRPr="008621D1">
              <w:rPr>
                <w:rFonts w:ascii="Century Gothic" w:eastAsia="Arial" w:hAnsi="Century Gothic" w:cs="Arial"/>
                <w:b/>
                <w:i/>
                <w:sz w:val="20"/>
                <w:szCs w:val="20"/>
              </w:rPr>
              <w:t>new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 features (phonics, vocabulary, grammar)?</w:t>
            </w:r>
          </w:p>
          <w:p w14:paraId="313823CA" w14:textId="77777777" w:rsidR="001C717E" w:rsidRPr="008621D1" w:rsidRDefault="001C717E" w:rsidP="001C71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consolidated knowledge of </w:t>
            </w:r>
            <w:r w:rsidRPr="008621D1">
              <w:rPr>
                <w:rFonts w:ascii="Century Gothic" w:eastAsia="Arial" w:hAnsi="Century Gothic" w:cs="Arial"/>
                <w:b/>
                <w:i/>
                <w:sz w:val="20"/>
                <w:szCs w:val="20"/>
              </w:rPr>
              <w:t>previously taught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 features?  </w:t>
            </w:r>
          </w:p>
          <w:p w14:paraId="51C1C8BC" w14:textId="77777777" w:rsidR="001C717E" w:rsidRPr="008621D1" w:rsidRDefault="001C717E" w:rsidP="001C71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>practised a planned set of lan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g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uage </w:t>
            </w:r>
            <w:r w:rsidRPr="008621D1">
              <w:rPr>
                <w:rFonts w:ascii="Century Gothic" w:eastAsia="Arial" w:hAnsi="Century Gothic" w:cs="Arial"/>
                <w:b/>
                <w:i/>
                <w:sz w:val="20"/>
                <w:szCs w:val="20"/>
              </w:rPr>
              <w:t>in comprehension and production, in oral and written modalities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>?</w:t>
            </w:r>
          </w:p>
          <w:p w14:paraId="123EB1A9" w14:textId="77777777" w:rsidR="001C717E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49A58E37" w14:textId="77777777" w:rsidR="001C717E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2. What went </w:t>
            </w:r>
            <w:r w:rsidRPr="008621D1">
              <w:rPr>
                <w:rFonts w:ascii="Century Gothic" w:eastAsia="Arial" w:hAnsi="Century Gothic" w:cs="Arial"/>
                <w:b/>
                <w:i/>
                <w:sz w:val="20"/>
                <w:szCs w:val="20"/>
              </w:rPr>
              <w:t>well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 and what might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have gone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Pr="008621D1">
              <w:rPr>
                <w:rFonts w:ascii="Century Gothic" w:eastAsia="Arial" w:hAnsi="Century Gothic" w:cs="Arial"/>
                <w:b/>
                <w:i/>
                <w:sz w:val="20"/>
                <w:szCs w:val="20"/>
              </w:rPr>
              <w:t>better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? </w:t>
            </w:r>
          </w:p>
          <w:p w14:paraId="6F4DB3D0" w14:textId="77777777" w:rsidR="001C717E" w:rsidRPr="008621D1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01BED673" w14:textId="623BFC81" w:rsidR="001C717E" w:rsidRPr="008621D1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3. What are the </w:t>
            </w:r>
            <w:r w:rsidRPr="008621D1">
              <w:rPr>
                <w:rFonts w:ascii="Century Gothic" w:eastAsia="Arial" w:hAnsi="Century Gothic" w:cs="Arial"/>
                <w:b/>
                <w:i/>
                <w:sz w:val="20"/>
                <w:szCs w:val="20"/>
              </w:rPr>
              <w:t>next steps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 for the language development of this class, to ensure a mix of new language is introduced and previously taught language is revisited? 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A158" w14:textId="77777777" w:rsidR="001C717E" w:rsidRPr="003D7AD8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</w:tbl>
    <w:p w14:paraId="5F8223CD" w14:textId="4DF8C66D" w:rsidR="009A0D9F" w:rsidRPr="00175567" w:rsidRDefault="009A0D9F" w:rsidP="00387162">
      <w:pPr>
        <w:tabs>
          <w:tab w:val="left" w:pos="6513"/>
        </w:tabs>
      </w:pPr>
    </w:p>
    <w:sectPr w:rsidR="009A0D9F" w:rsidRPr="00175567" w:rsidSect="00B3566A">
      <w:headerReference w:type="default" r:id="rId8"/>
      <w:footerReference w:type="default" r:id="rId9"/>
      <w:pgSz w:w="16838" w:h="11906" w:orient="landscape"/>
      <w:pgMar w:top="709" w:right="395" w:bottom="42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1FC83" w14:textId="77777777" w:rsidR="00621A8F" w:rsidRDefault="00621A8F" w:rsidP="00180B91">
      <w:pPr>
        <w:spacing w:after="0" w:line="240" w:lineRule="auto"/>
      </w:pPr>
      <w:r>
        <w:separator/>
      </w:r>
    </w:p>
  </w:endnote>
  <w:endnote w:type="continuationSeparator" w:id="0">
    <w:p w14:paraId="198B7A43" w14:textId="77777777" w:rsidR="00621A8F" w:rsidRDefault="00621A8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28CB" w14:textId="2CC95211" w:rsidR="00282F0B" w:rsidRDefault="009D59AA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E1890" wp14:editId="77923494">
              <wp:simplePos x="0" y="0"/>
              <wp:positionH relativeFrom="column">
                <wp:posOffset>8793413</wp:posOffset>
              </wp:positionH>
              <wp:positionV relativeFrom="paragraph">
                <wp:posOffset>332606</wp:posOffset>
              </wp:positionV>
              <wp:extent cx="1549667" cy="231006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667" cy="2310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3112F" w14:textId="491CB53A" w:rsidR="009D59AA" w:rsidRPr="00F01FC3" w:rsidRDefault="009D59AA" w:rsidP="009D59AA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Date updated: 8/6/20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E18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92.4pt;margin-top:26.2pt;width:122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" filled="f" stroked="f" strokeweight=".5pt">
              <v:textbox>
                <w:txbxContent>
                  <w:p w14:paraId="5003112F" w14:textId="491CB53A" w:rsidR="009D59AA" w:rsidRPr="00F01FC3" w:rsidRDefault="009D59AA" w:rsidP="009D59AA">
                    <w:pPr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color w:val="FFFFFF" w:themeColor="background1"/>
                        <w:sz w:val="20"/>
                      </w:rPr>
                      <w:t>Date updated: 8/6/20</w:t>
                    </w:r>
                  </w:p>
                </w:txbxContent>
              </v:textbox>
            </v:shape>
          </w:pict>
        </mc:Fallback>
      </mc:AlternateContent>
    </w:r>
    <w:r w:rsidR="00FD27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C35AD" wp14:editId="36FF8FE0">
              <wp:simplePos x="0" y="0"/>
              <wp:positionH relativeFrom="column">
                <wp:posOffset>4375234</wp:posOffset>
              </wp:positionH>
              <wp:positionV relativeFrom="paragraph">
                <wp:posOffset>138631</wp:posOffset>
              </wp:positionV>
              <wp:extent cx="2302148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2148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2C1FD" w14:textId="69BC8AB1" w:rsidR="009A4B6E" w:rsidRPr="00F01FC3" w:rsidRDefault="00F01FC3" w:rsidP="00FD2709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01FC3">
                            <w:rPr>
                              <w:color w:val="FFFFFF" w:themeColor="background1"/>
                              <w:sz w:val="20"/>
                            </w:rPr>
                            <w:t xml:space="preserve">Emma Marsden / </w:t>
                          </w:r>
                          <w:r w:rsidR="00F66A23" w:rsidRPr="00F01FC3">
                            <w:rPr>
                              <w:color w:val="FFFFFF" w:themeColor="background1"/>
                              <w:sz w:val="20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C3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4.5pt;margin-top:10.9pt;width:18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" filled="f" stroked="f" strokeweight=".5pt">
              <v:textbox>
                <w:txbxContent>
                  <w:p w14:paraId="7132C1FD" w14:textId="69BC8AB1" w:rsidR="009A4B6E" w:rsidRPr="00F01FC3" w:rsidRDefault="00F01FC3" w:rsidP="00FD2709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  <w:r w:rsidRPr="00F01FC3">
                      <w:rPr>
                        <w:color w:val="FFFFFF" w:themeColor="background1"/>
                        <w:sz w:val="20"/>
                      </w:rPr>
                      <w:t xml:space="preserve">Emma Marsden / </w:t>
                    </w:r>
                    <w:r w:rsidR="00F66A23" w:rsidRPr="00F01FC3">
                      <w:rPr>
                        <w:color w:val="FFFFFF" w:themeColor="background1"/>
                        <w:sz w:val="20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0F0CF593" wp14:editId="5171D34E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3" name="Picture 3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186C" w14:textId="77777777" w:rsidR="00621A8F" w:rsidRDefault="00621A8F" w:rsidP="00180B91">
      <w:pPr>
        <w:spacing w:after="0" w:line="240" w:lineRule="auto"/>
      </w:pPr>
      <w:r>
        <w:separator/>
      </w:r>
    </w:p>
  </w:footnote>
  <w:footnote w:type="continuationSeparator" w:id="0">
    <w:p w14:paraId="55CD028C" w14:textId="77777777" w:rsidR="00621A8F" w:rsidRDefault="00621A8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33DC" w14:textId="11DEA4A8" w:rsidR="00180B91" w:rsidRPr="00175567" w:rsidRDefault="00BB622C" w:rsidP="009A040F">
    <w:pPr>
      <w:pStyle w:val="Header"/>
      <w:tabs>
        <w:tab w:val="clear" w:pos="4513"/>
        <w:tab w:val="left" w:pos="0"/>
      </w:tabs>
      <w:ind w:left="-1134"/>
      <w:rPr>
        <w:color w:val="1F3864" w:themeColor="accent5" w:themeShade="80"/>
      </w:rPr>
    </w:pPr>
    <w:r>
      <w:rPr>
        <w:color w:val="1F3864" w:themeColor="accent5" w:themeShade="80"/>
      </w:rPr>
      <w:tab/>
    </w:r>
    <w:r w:rsidR="00FA26B1">
      <w:rPr>
        <w:color w:val="1F3864" w:themeColor="accent5" w:themeShade="80"/>
      </w:rPr>
      <w:t>T</w:t>
    </w:r>
    <w:r w:rsidR="009A2209">
      <w:rPr>
        <w:color w:val="1F3864" w:themeColor="accent5" w:themeShade="80"/>
      </w:rPr>
      <w:t>eaching discussion</w:t>
    </w:r>
    <w:r w:rsidR="009A2209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67727"/>
    <w:multiLevelType w:val="hybridMultilevel"/>
    <w:tmpl w:val="990A7FCC"/>
    <w:lvl w:ilvl="0" w:tplc="7D243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B79"/>
    <w:multiLevelType w:val="hybridMultilevel"/>
    <w:tmpl w:val="8A3CA5A0"/>
    <w:lvl w:ilvl="0" w:tplc="7D243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4749"/>
    <w:multiLevelType w:val="multilevel"/>
    <w:tmpl w:val="FA1465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8E6B18"/>
    <w:multiLevelType w:val="multilevel"/>
    <w:tmpl w:val="9D728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A3776E"/>
    <w:multiLevelType w:val="multilevel"/>
    <w:tmpl w:val="11AC4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E025C9"/>
    <w:multiLevelType w:val="hybridMultilevel"/>
    <w:tmpl w:val="B1A8F7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4031"/>
    <w:multiLevelType w:val="multilevel"/>
    <w:tmpl w:val="92BE2FC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056153"/>
    <w:multiLevelType w:val="hybridMultilevel"/>
    <w:tmpl w:val="FCE46F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271C6"/>
    <w:multiLevelType w:val="hybridMultilevel"/>
    <w:tmpl w:val="2CE24B7E"/>
    <w:lvl w:ilvl="0" w:tplc="7D24351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AA"/>
    <w:rsid w:val="00015646"/>
    <w:rsid w:val="000438C8"/>
    <w:rsid w:val="000B40EC"/>
    <w:rsid w:val="000B59D7"/>
    <w:rsid w:val="000F4CB3"/>
    <w:rsid w:val="00125810"/>
    <w:rsid w:val="001523DD"/>
    <w:rsid w:val="0016271C"/>
    <w:rsid w:val="00175567"/>
    <w:rsid w:val="00180B91"/>
    <w:rsid w:val="00183E2E"/>
    <w:rsid w:val="001C717E"/>
    <w:rsid w:val="001F672F"/>
    <w:rsid w:val="00254E45"/>
    <w:rsid w:val="00282F0B"/>
    <w:rsid w:val="002A0A62"/>
    <w:rsid w:val="002E6424"/>
    <w:rsid w:val="00387162"/>
    <w:rsid w:val="003D7AD8"/>
    <w:rsid w:val="003E03FD"/>
    <w:rsid w:val="00460C70"/>
    <w:rsid w:val="00490EBC"/>
    <w:rsid w:val="004C1C09"/>
    <w:rsid w:val="005145F9"/>
    <w:rsid w:val="00526229"/>
    <w:rsid w:val="00567329"/>
    <w:rsid w:val="005B0E66"/>
    <w:rsid w:val="005F161F"/>
    <w:rsid w:val="00601AD6"/>
    <w:rsid w:val="00621A8F"/>
    <w:rsid w:val="00634648"/>
    <w:rsid w:val="00642CBA"/>
    <w:rsid w:val="006C3106"/>
    <w:rsid w:val="007055C4"/>
    <w:rsid w:val="007E2986"/>
    <w:rsid w:val="007E5F8C"/>
    <w:rsid w:val="008171CF"/>
    <w:rsid w:val="008619E5"/>
    <w:rsid w:val="008621D1"/>
    <w:rsid w:val="00883538"/>
    <w:rsid w:val="008C6652"/>
    <w:rsid w:val="008D081F"/>
    <w:rsid w:val="008D244C"/>
    <w:rsid w:val="008F6E3D"/>
    <w:rsid w:val="0093553B"/>
    <w:rsid w:val="0098651D"/>
    <w:rsid w:val="00994719"/>
    <w:rsid w:val="009A040F"/>
    <w:rsid w:val="009A0D9F"/>
    <w:rsid w:val="009A2209"/>
    <w:rsid w:val="009A4B6E"/>
    <w:rsid w:val="009B6078"/>
    <w:rsid w:val="009D59AA"/>
    <w:rsid w:val="009F408B"/>
    <w:rsid w:val="00A277F2"/>
    <w:rsid w:val="00A372BB"/>
    <w:rsid w:val="00A50A62"/>
    <w:rsid w:val="00A56EF3"/>
    <w:rsid w:val="00A667FF"/>
    <w:rsid w:val="00A90F4C"/>
    <w:rsid w:val="00A945D8"/>
    <w:rsid w:val="00AA75E6"/>
    <w:rsid w:val="00AF1BA1"/>
    <w:rsid w:val="00B142F3"/>
    <w:rsid w:val="00B3566A"/>
    <w:rsid w:val="00B60CDF"/>
    <w:rsid w:val="00BB0DA8"/>
    <w:rsid w:val="00BB622C"/>
    <w:rsid w:val="00BC04AA"/>
    <w:rsid w:val="00BD1BF4"/>
    <w:rsid w:val="00BE32FD"/>
    <w:rsid w:val="00C31F8C"/>
    <w:rsid w:val="00C63F27"/>
    <w:rsid w:val="00CC6DB5"/>
    <w:rsid w:val="00CD388F"/>
    <w:rsid w:val="00CD43F3"/>
    <w:rsid w:val="00CE6833"/>
    <w:rsid w:val="00D30975"/>
    <w:rsid w:val="00D534FE"/>
    <w:rsid w:val="00D627E5"/>
    <w:rsid w:val="00D65335"/>
    <w:rsid w:val="00D84B8E"/>
    <w:rsid w:val="00DA008D"/>
    <w:rsid w:val="00DA0D1F"/>
    <w:rsid w:val="00E0066D"/>
    <w:rsid w:val="00EA05A6"/>
    <w:rsid w:val="00EC1E54"/>
    <w:rsid w:val="00ED407D"/>
    <w:rsid w:val="00F01FC3"/>
    <w:rsid w:val="00F66A23"/>
    <w:rsid w:val="00F85C76"/>
    <w:rsid w:val="00F91926"/>
    <w:rsid w:val="00FA26B1"/>
    <w:rsid w:val="00FC1FD3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71646"/>
  <w15:chartTrackingRefBased/>
  <w15:docId w15:val="{030A6AFA-186A-48EA-93E9-53739C5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CDF"/>
    <w:pPr>
      <w:spacing w:after="40"/>
      <w:outlineLvl w:val="1"/>
    </w:pPr>
    <w:rPr>
      <w:rFonts w:eastAsia="Arial" w:cs="Arial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0F"/>
    <w:rPr>
      <w:b/>
      <w:bCs/>
      <w:sz w:val="20"/>
      <w:szCs w:val="20"/>
    </w:rPr>
  </w:style>
  <w:style w:type="table" w:customStyle="1" w:styleId="1">
    <w:name w:val="1"/>
    <w:basedOn w:val="TableNormal"/>
    <w:rsid w:val="003D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01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60CDF"/>
    <w:rPr>
      <w:rFonts w:eastAsia="Arial" w:cs="Arial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27DB-73F4-2642-8B4E-743845BE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F:\RHAWKES\WiderProfessionalRoles\AST\2018-19\DfE Centre for Excellence\CPD resources\Mark Davies - task templates\NCELP templates-20190424T041504Z-001\NCELP templates\NCELP_Resources_Landscape_Default.dotx</Template>
  <TotalTime>10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Helen Thomas</cp:lastModifiedBy>
  <cp:revision>4</cp:revision>
  <cp:lastPrinted>2020-04-20T06:39:00Z</cp:lastPrinted>
  <dcterms:created xsi:type="dcterms:W3CDTF">2020-04-20T07:23:00Z</dcterms:created>
  <dcterms:modified xsi:type="dcterms:W3CDTF">2020-06-08T08:13:00Z</dcterms:modified>
</cp:coreProperties>
</file>