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621FE" w14:textId="62FD5BBE" w:rsidR="00E73C35" w:rsidRPr="00051884" w:rsidRDefault="00E73C35" w:rsidP="00E73C35">
      <w:pPr>
        <w:rPr>
          <w:sz w:val="23"/>
          <w:szCs w:val="23"/>
        </w:rPr>
      </w:pPr>
    </w:p>
    <w:p w14:paraId="30A2C519" w14:textId="77777777" w:rsidR="00E73C35" w:rsidRPr="00E73C35" w:rsidRDefault="00E73C35" w:rsidP="00E73C35">
      <w:pPr>
        <w:pStyle w:val="Title"/>
      </w:pPr>
      <w:r w:rsidRPr="00E73C35">
        <w:t xml:space="preserve">Transcript: </w:t>
      </w:r>
      <w:r w:rsidRPr="00E73C35">
        <w:rPr>
          <w:b/>
        </w:rPr>
        <w:t>PVG revisited: Grammar</w:t>
      </w:r>
    </w:p>
    <w:p w14:paraId="6F700FEB" w14:textId="77777777" w:rsidR="00E73C35" w:rsidRPr="00051884" w:rsidRDefault="00E73C35" w:rsidP="00E73C35">
      <w:pPr>
        <w:rPr>
          <w:sz w:val="23"/>
          <w:szCs w:val="23"/>
        </w:rPr>
      </w:pPr>
    </w:p>
    <w:p w14:paraId="391FA148" w14:textId="62470256" w:rsidR="00E73C35" w:rsidRPr="00051884" w:rsidRDefault="00E73C35" w:rsidP="00E73C35">
      <w:pPr>
        <w:spacing w:line="360" w:lineRule="auto"/>
        <w:rPr>
          <w:sz w:val="23"/>
          <w:szCs w:val="23"/>
        </w:rPr>
      </w:pPr>
      <w:r w:rsidRPr="00051884">
        <w:rPr>
          <w:sz w:val="23"/>
          <w:szCs w:val="23"/>
        </w:rPr>
        <w:t xml:space="preserve">Length of Talk: </w:t>
      </w:r>
      <w:r w:rsidR="005E0880">
        <w:rPr>
          <w:sz w:val="23"/>
          <w:szCs w:val="23"/>
        </w:rPr>
        <w:t>44</w:t>
      </w:r>
      <w:bookmarkStart w:id="0" w:name="_GoBack"/>
      <w:bookmarkEnd w:id="0"/>
      <w:r w:rsidR="00750867" w:rsidRPr="00750867">
        <w:rPr>
          <w:sz w:val="23"/>
          <w:szCs w:val="23"/>
        </w:rPr>
        <w:t xml:space="preserve"> minute</w:t>
      </w:r>
      <w:r w:rsidR="005E0880">
        <w:rPr>
          <w:sz w:val="23"/>
          <w:szCs w:val="23"/>
        </w:rPr>
        <w:t>s</w:t>
      </w:r>
    </w:p>
    <w:p w14:paraId="0D7B2B30" w14:textId="77777777" w:rsidR="00E73C35" w:rsidRPr="00051884" w:rsidRDefault="00E73C35" w:rsidP="00E73C35">
      <w:pPr>
        <w:spacing w:line="360" w:lineRule="auto"/>
        <w:rPr>
          <w:sz w:val="23"/>
          <w:szCs w:val="23"/>
        </w:rPr>
      </w:pPr>
      <w:r w:rsidRPr="00051884">
        <w:rPr>
          <w:sz w:val="23"/>
          <w:szCs w:val="23"/>
        </w:rPr>
        <w:t>Presenter: Victoria Hobson</w:t>
      </w:r>
    </w:p>
    <w:p w14:paraId="493496B8" w14:textId="77777777" w:rsidR="00E73C35" w:rsidRPr="00051884" w:rsidRDefault="00E73C35" w:rsidP="00E73C35">
      <w:pPr>
        <w:pStyle w:val="Heading1"/>
        <w:spacing w:line="360" w:lineRule="auto"/>
        <w:rPr>
          <w:sz w:val="23"/>
          <w:szCs w:val="23"/>
        </w:rPr>
      </w:pPr>
      <w:r w:rsidRPr="00051884">
        <w:rPr>
          <w:sz w:val="23"/>
          <w:szCs w:val="23"/>
        </w:rPr>
        <w:t>Slide 1:</w:t>
      </w:r>
    </w:p>
    <w:p w14:paraId="0186F939" w14:textId="032C5B7B" w:rsidR="00E73C35" w:rsidRPr="00051884" w:rsidRDefault="00750867" w:rsidP="00E73C35">
      <w:pPr>
        <w:pStyle w:val="Heading1"/>
        <w:spacing w:line="240" w:lineRule="auto"/>
        <w:rPr>
          <w:b w:val="0"/>
          <w:sz w:val="23"/>
          <w:szCs w:val="23"/>
        </w:rPr>
      </w:pPr>
      <w:r>
        <w:rPr>
          <w:b w:val="0"/>
          <w:sz w:val="23"/>
          <w:szCs w:val="23"/>
        </w:rPr>
        <w:t>Hello, I’m</w:t>
      </w:r>
      <w:r w:rsidR="00E73C35" w:rsidRPr="00051884">
        <w:rPr>
          <w:b w:val="0"/>
          <w:sz w:val="23"/>
          <w:szCs w:val="23"/>
        </w:rPr>
        <w:t xml:space="preserve"> Victoria Hobson, and this is part three of CPD 8/TRG 4 of 2020: Revisiting PVG and meaningful practice.  </w:t>
      </w:r>
    </w:p>
    <w:p w14:paraId="3213B428" w14:textId="77777777" w:rsidR="00E73C35" w:rsidRPr="00051884" w:rsidRDefault="00E73C35" w:rsidP="00E73C35">
      <w:pPr>
        <w:rPr>
          <w:sz w:val="23"/>
          <w:szCs w:val="23"/>
        </w:rPr>
      </w:pPr>
    </w:p>
    <w:p w14:paraId="38F34211" w14:textId="77777777" w:rsidR="00E73C35" w:rsidRPr="00051884" w:rsidRDefault="00E73C35" w:rsidP="00E73C35">
      <w:pPr>
        <w:pStyle w:val="Heading1"/>
        <w:spacing w:line="360" w:lineRule="auto"/>
        <w:rPr>
          <w:sz w:val="23"/>
          <w:szCs w:val="23"/>
        </w:rPr>
      </w:pPr>
      <w:r w:rsidRPr="00051884">
        <w:rPr>
          <w:sz w:val="23"/>
          <w:szCs w:val="23"/>
        </w:rPr>
        <w:t xml:space="preserve">Slide 2: </w:t>
      </w:r>
    </w:p>
    <w:p w14:paraId="673A5BDB" w14:textId="77777777" w:rsidR="00E73C35" w:rsidRPr="00051884" w:rsidRDefault="00E73C35" w:rsidP="00E73C35">
      <w:pPr>
        <w:rPr>
          <w:sz w:val="23"/>
          <w:szCs w:val="23"/>
        </w:rPr>
      </w:pPr>
      <w:r w:rsidRPr="00051884">
        <w:rPr>
          <w:sz w:val="23"/>
          <w:szCs w:val="23"/>
        </w:rPr>
        <w:t xml:space="preserve">The session has these three core objectives.  In this third part of the session, we are going to focus on grammar, with a view to </w:t>
      </w:r>
      <w:r w:rsidRPr="00051884">
        <w:rPr>
          <w:bCs/>
          <w:sz w:val="23"/>
          <w:szCs w:val="23"/>
        </w:rPr>
        <w:t>revisiting the grammar rationale, developing knowledge of task design principles and</w:t>
      </w:r>
      <w:r w:rsidRPr="00051884">
        <w:rPr>
          <w:b/>
          <w:bCs/>
          <w:sz w:val="23"/>
          <w:szCs w:val="23"/>
        </w:rPr>
        <w:t xml:space="preserve"> </w:t>
      </w:r>
      <w:r w:rsidRPr="00051884">
        <w:rPr>
          <w:sz w:val="23"/>
          <w:szCs w:val="23"/>
        </w:rPr>
        <w:t xml:space="preserve">increasing the familiarity with the NCELP Y7 grammar resources for French, German and Spanish.  </w:t>
      </w:r>
    </w:p>
    <w:p w14:paraId="44E2C244" w14:textId="77777777" w:rsidR="00E73C35" w:rsidRPr="00051884" w:rsidRDefault="00E73C35" w:rsidP="00E73C35">
      <w:pPr>
        <w:rPr>
          <w:sz w:val="23"/>
          <w:szCs w:val="23"/>
        </w:rPr>
      </w:pPr>
    </w:p>
    <w:p w14:paraId="4A437F26" w14:textId="77777777" w:rsidR="00E73C35" w:rsidRPr="00051884" w:rsidRDefault="00E73C35" w:rsidP="00E73C35">
      <w:pPr>
        <w:pStyle w:val="Heading1"/>
        <w:spacing w:line="360" w:lineRule="auto"/>
        <w:rPr>
          <w:sz w:val="23"/>
          <w:szCs w:val="23"/>
        </w:rPr>
      </w:pPr>
      <w:r w:rsidRPr="00051884">
        <w:rPr>
          <w:sz w:val="23"/>
          <w:szCs w:val="23"/>
        </w:rPr>
        <w:t xml:space="preserve">Slide 3: </w:t>
      </w:r>
    </w:p>
    <w:p w14:paraId="1A71A37B" w14:textId="77777777" w:rsidR="00E73C35" w:rsidRPr="00051884" w:rsidRDefault="00E73C35" w:rsidP="00E73C35">
      <w:pPr>
        <w:rPr>
          <w:sz w:val="23"/>
          <w:szCs w:val="23"/>
        </w:rPr>
      </w:pPr>
      <w:r w:rsidRPr="00051884">
        <w:rPr>
          <w:sz w:val="23"/>
          <w:szCs w:val="23"/>
        </w:rPr>
        <w:t xml:space="preserve">Let’s take a closer look now, beginning with the key elements of teaching grammar from the ‘Principles for teaching grammar in a foreign language’ rationale document.  </w:t>
      </w:r>
    </w:p>
    <w:p w14:paraId="149974E3" w14:textId="77777777" w:rsidR="00E73C35" w:rsidRPr="00051884" w:rsidRDefault="00E73C35" w:rsidP="00E73C35">
      <w:pPr>
        <w:rPr>
          <w:sz w:val="23"/>
          <w:szCs w:val="23"/>
        </w:rPr>
      </w:pPr>
    </w:p>
    <w:p w14:paraId="5E25DBB7" w14:textId="77777777" w:rsidR="00E73C35" w:rsidRPr="00051884" w:rsidRDefault="00E73C35" w:rsidP="00E73C35">
      <w:pPr>
        <w:pStyle w:val="Heading1"/>
        <w:spacing w:line="360" w:lineRule="auto"/>
        <w:rPr>
          <w:sz w:val="23"/>
          <w:szCs w:val="23"/>
        </w:rPr>
      </w:pPr>
      <w:r w:rsidRPr="00051884">
        <w:rPr>
          <w:sz w:val="23"/>
          <w:szCs w:val="23"/>
        </w:rPr>
        <w:t xml:space="preserve">Slide 4: </w:t>
      </w:r>
    </w:p>
    <w:p w14:paraId="6D6ADE9C" w14:textId="77777777" w:rsidR="00E73C35" w:rsidRPr="00051884" w:rsidRDefault="00E73C35" w:rsidP="00E73C35">
      <w:pPr>
        <w:rPr>
          <w:sz w:val="23"/>
          <w:szCs w:val="23"/>
        </w:rPr>
      </w:pPr>
      <w:r w:rsidRPr="00051884">
        <w:rPr>
          <w:sz w:val="23"/>
          <w:szCs w:val="23"/>
        </w:rPr>
        <w:t>This slide summarises the key elements of teaching grammar from the ‘Principles for teaching grammar in a foreig</w:t>
      </w:r>
      <w:r>
        <w:rPr>
          <w:sz w:val="23"/>
          <w:szCs w:val="23"/>
        </w:rPr>
        <w:t xml:space="preserve">n language’ rationale document.  </w:t>
      </w:r>
      <w:r w:rsidRPr="00051884">
        <w:rPr>
          <w:sz w:val="23"/>
          <w:szCs w:val="23"/>
        </w:rPr>
        <w:t>If you wish to refer to the document in full, especially if you are new to NCELP, you will find it with the Rationales, research and guidance collection, here:</w:t>
      </w:r>
    </w:p>
    <w:p w14:paraId="37EAEC6D" w14:textId="77777777" w:rsidR="00E73C35" w:rsidRPr="00051884" w:rsidRDefault="005E0880" w:rsidP="00E73C35">
      <w:pPr>
        <w:rPr>
          <w:sz w:val="23"/>
          <w:szCs w:val="23"/>
        </w:rPr>
      </w:pPr>
      <w:hyperlink r:id="rId8" w:history="1">
        <w:r w:rsidR="00E73C35" w:rsidRPr="00051884">
          <w:rPr>
            <w:rStyle w:val="Hyperlink"/>
            <w:sz w:val="23"/>
            <w:szCs w:val="23"/>
          </w:rPr>
          <w:t>Grammar teaching: rationale - ‘Principles for teaching grammar in a foreign language’ (link to Resource Portal)</w:t>
        </w:r>
      </w:hyperlink>
    </w:p>
    <w:p w14:paraId="4A7CDED9" w14:textId="77777777" w:rsidR="00E73C35" w:rsidRPr="00051884" w:rsidRDefault="00E73C35" w:rsidP="00E73C35">
      <w:pPr>
        <w:rPr>
          <w:sz w:val="23"/>
          <w:szCs w:val="23"/>
        </w:rPr>
      </w:pPr>
      <w:r w:rsidRPr="00051884">
        <w:rPr>
          <w:sz w:val="23"/>
          <w:szCs w:val="23"/>
        </w:rPr>
        <w:t>The slides that follow in this session are taken from lesson resources that are all on the NCELP portal.  Examples are taken from across the three languages and showcase these key principles in action.  These activity types may be copied and adapted to add variety to created resources.</w:t>
      </w:r>
    </w:p>
    <w:p w14:paraId="337E0F16" w14:textId="77777777" w:rsidR="00E73C35" w:rsidRPr="00051884" w:rsidRDefault="00E73C35" w:rsidP="00E73C35">
      <w:pPr>
        <w:rPr>
          <w:sz w:val="23"/>
          <w:szCs w:val="23"/>
        </w:rPr>
      </w:pPr>
    </w:p>
    <w:p w14:paraId="06159A2F" w14:textId="77777777" w:rsidR="00E73C35" w:rsidRPr="00051884" w:rsidRDefault="00E73C35" w:rsidP="00E73C35">
      <w:pPr>
        <w:rPr>
          <w:sz w:val="23"/>
          <w:szCs w:val="23"/>
        </w:rPr>
      </w:pPr>
      <w:r w:rsidRPr="00051884">
        <w:rPr>
          <w:sz w:val="23"/>
          <w:szCs w:val="23"/>
        </w:rPr>
        <w:lastRenderedPageBreak/>
        <w:t>To note, the slides in this presentation are often annotated to explain particular features.  These annotations would be removed before using the activities with students.</w:t>
      </w:r>
    </w:p>
    <w:p w14:paraId="05C8B2BA" w14:textId="77777777" w:rsidR="00E73C35" w:rsidRPr="00051884" w:rsidRDefault="00E73C35" w:rsidP="00E73C35">
      <w:pPr>
        <w:rPr>
          <w:sz w:val="23"/>
          <w:szCs w:val="23"/>
        </w:rPr>
      </w:pPr>
      <w:r w:rsidRPr="00051884">
        <w:rPr>
          <w:sz w:val="23"/>
          <w:szCs w:val="23"/>
        </w:rPr>
        <w:t>Take a minute or two to read the slide then we’ll move on to the resources.</w:t>
      </w:r>
    </w:p>
    <w:p w14:paraId="7F7D3F24" w14:textId="77777777" w:rsidR="00E73C35" w:rsidRPr="00051884" w:rsidRDefault="00E73C35" w:rsidP="00E73C35">
      <w:pPr>
        <w:pStyle w:val="Heading1"/>
        <w:spacing w:line="360" w:lineRule="auto"/>
        <w:rPr>
          <w:sz w:val="23"/>
          <w:szCs w:val="23"/>
        </w:rPr>
      </w:pPr>
    </w:p>
    <w:p w14:paraId="02EC436A" w14:textId="77777777" w:rsidR="00E73C35" w:rsidRPr="00051884" w:rsidRDefault="00E73C35" w:rsidP="00E73C35">
      <w:pPr>
        <w:pStyle w:val="Heading1"/>
        <w:spacing w:line="360" w:lineRule="auto"/>
        <w:rPr>
          <w:sz w:val="23"/>
          <w:szCs w:val="23"/>
        </w:rPr>
      </w:pPr>
      <w:r w:rsidRPr="00051884">
        <w:rPr>
          <w:sz w:val="23"/>
          <w:szCs w:val="23"/>
        </w:rPr>
        <w:t xml:space="preserve">Slide 5: </w:t>
      </w:r>
    </w:p>
    <w:p w14:paraId="3CE2EC62" w14:textId="77777777" w:rsidR="00E73C35" w:rsidRPr="00051884" w:rsidRDefault="00E73C35" w:rsidP="00E73C35">
      <w:pPr>
        <w:rPr>
          <w:bCs/>
          <w:iCs/>
          <w:sz w:val="23"/>
          <w:szCs w:val="23"/>
        </w:rPr>
      </w:pPr>
      <w:r w:rsidRPr="00051884">
        <w:rPr>
          <w:sz w:val="23"/>
          <w:szCs w:val="23"/>
        </w:rPr>
        <w:t xml:space="preserve">Here we can see the new grammar feature being very briefly described ahead of plenty of practice.  This is taken from a French resource on </w:t>
      </w:r>
      <w:r w:rsidRPr="00051884">
        <w:rPr>
          <w:bCs/>
          <w:sz w:val="23"/>
          <w:szCs w:val="23"/>
        </w:rPr>
        <w:t>introducing first and second person plural forms of “</w:t>
      </w:r>
      <w:proofErr w:type="spellStart"/>
      <w:r w:rsidRPr="00051884">
        <w:rPr>
          <w:bCs/>
          <w:iCs/>
          <w:sz w:val="23"/>
          <w:szCs w:val="23"/>
        </w:rPr>
        <w:t>avoir</w:t>
      </w:r>
      <w:proofErr w:type="spellEnd"/>
      <w:r w:rsidRPr="00051884">
        <w:rPr>
          <w:bCs/>
          <w:iCs/>
          <w:sz w:val="23"/>
          <w:szCs w:val="23"/>
        </w:rPr>
        <w:t xml:space="preserve">”.  </w:t>
      </w:r>
    </w:p>
    <w:p w14:paraId="68935241" w14:textId="77777777" w:rsidR="00E73C35" w:rsidRPr="00051884" w:rsidRDefault="00E73C35" w:rsidP="00E73C35">
      <w:pPr>
        <w:rPr>
          <w:sz w:val="23"/>
          <w:szCs w:val="23"/>
        </w:rPr>
      </w:pPr>
      <w:r w:rsidRPr="00051884">
        <w:rPr>
          <w:sz w:val="23"/>
          <w:szCs w:val="23"/>
        </w:rPr>
        <w:t xml:space="preserve">Providing a </w:t>
      </w:r>
      <w:r w:rsidRPr="00051884">
        <w:rPr>
          <w:iCs/>
          <w:sz w:val="23"/>
          <w:szCs w:val="23"/>
        </w:rPr>
        <w:t>succinct, explicit description</w:t>
      </w:r>
      <w:r w:rsidRPr="00051884">
        <w:rPr>
          <w:i/>
          <w:iCs/>
          <w:sz w:val="23"/>
          <w:szCs w:val="23"/>
        </w:rPr>
        <w:t xml:space="preserve"> </w:t>
      </w:r>
      <w:r w:rsidRPr="00051884">
        <w:rPr>
          <w:sz w:val="23"/>
          <w:szCs w:val="23"/>
        </w:rPr>
        <w:t xml:space="preserve">of the grammar feature, </w:t>
      </w:r>
      <w:r w:rsidRPr="00051884">
        <w:rPr>
          <w:iCs/>
          <w:sz w:val="23"/>
          <w:szCs w:val="23"/>
        </w:rPr>
        <w:t>before</w:t>
      </w:r>
      <w:r w:rsidRPr="00051884">
        <w:rPr>
          <w:i/>
          <w:iCs/>
          <w:sz w:val="23"/>
          <w:szCs w:val="23"/>
        </w:rPr>
        <w:t xml:space="preserve"> </w:t>
      </w:r>
      <w:r w:rsidRPr="00051884">
        <w:rPr>
          <w:sz w:val="23"/>
          <w:szCs w:val="23"/>
        </w:rPr>
        <w:t xml:space="preserve">practice, can help learners to understand the meaning of the feature.  We can see how importance has been given to describing the </w:t>
      </w:r>
      <w:r w:rsidRPr="00051884">
        <w:rPr>
          <w:iCs/>
          <w:sz w:val="23"/>
          <w:szCs w:val="23"/>
        </w:rPr>
        <w:t>meaning (or function</w:t>
      </w:r>
      <w:r w:rsidRPr="00051884">
        <w:rPr>
          <w:sz w:val="23"/>
          <w:szCs w:val="23"/>
        </w:rPr>
        <w:t xml:space="preserve">) of the grammar by explaining, ‘to say </w:t>
      </w:r>
      <w:r w:rsidRPr="00051884">
        <w:rPr>
          <w:b/>
          <w:sz w:val="23"/>
          <w:szCs w:val="23"/>
        </w:rPr>
        <w:t>‘we’</w:t>
      </w:r>
      <w:r w:rsidRPr="00051884">
        <w:rPr>
          <w:sz w:val="23"/>
          <w:szCs w:val="23"/>
        </w:rPr>
        <w:t xml:space="preserve">…’ and ‘to say </w:t>
      </w:r>
      <w:r w:rsidRPr="00051884">
        <w:rPr>
          <w:b/>
          <w:sz w:val="23"/>
          <w:szCs w:val="23"/>
        </w:rPr>
        <w:t>‘you’</w:t>
      </w:r>
      <w:r w:rsidRPr="00051884">
        <w:rPr>
          <w:sz w:val="23"/>
          <w:szCs w:val="23"/>
        </w:rPr>
        <w:t xml:space="preserve"> (more than one person)…’ rather than just giving information about forming the </w:t>
      </w:r>
      <w:r>
        <w:rPr>
          <w:sz w:val="23"/>
          <w:szCs w:val="23"/>
        </w:rPr>
        <w:t>grammar structure</w:t>
      </w:r>
      <w:r w:rsidRPr="00051884">
        <w:rPr>
          <w:sz w:val="23"/>
          <w:szCs w:val="23"/>
        </w:rPr>
        <w:t>.</w:t>
      </w:r>
    </w:p>
    <w:p w14:paraId="76C7729C" w14:textId="77777777" w:rsidR="00E73C35" w:rsidRPr="00640934" w:rsidRDefault="00E73C35" w:rsidP="00E73C35">
      <w:pPr>
        <w:pStyle w:val="CommentText"/>
        <w:rPr>
          <w:sz w:val="23"/>
          <w:szCs w:val="23"/>
        </w:rPr>
      </w:pPr>
      <w:r w:rsidRPr="00640934">
        <w:rPr>
          <w:sz w:val="23"/>
          <w:szCs w:val="23"/>
        </w:rPr>
        <w:t>There is a substantial amount of empirical evidence, so studies of language learning, that have shown that for most learners, for most of the time, and across a variety of different grammar features, providing an explanation upfront, before practice, is more beneficial than waiting for or asking learners to spot patterns.</w:t>
      </w:r>
    </w:p>
    <w:p w14:paraId="5C84B332" w14:textId="77777777" w:rsidR="00E73C35" w:rsidRPr="00051884" w:rsidRDefault="00E73C35" w:rsidP="00E73C35">
      <w:pPr>
        <w:rPr>
          <w:sz w:val="23"/>
          <w:szCs w:val="23"/>
        </w:rPr>
      </w:pPr>
    </w:p>
    <w:p w14:paraId="69DB6DFD" w14:textId="77777777" w:rsidR="00E73C35" w:rsidRPr="00051884" w:rsidRDefault="00E73C35" w:rsidP="00E73C35">
      <w:pPr>
        <w:pStyle w:val="Heading1"/>
        <w:spacing w:line="360" w:lineRule="auto"/>
        <w:rPr>
          <w:sz w:val="23"/>
          <w:szCs w:val="23"/>
        </w:rPr>
      </w:pPr>
      <w:r w:rsidRPr="00051884">
        <w:rPr>
          <w:sz w:val="23"/>
          <w:szCs w:val="23"/>
        </w:rPr>
        <w:t>Slide 6:</w:t>
      </w:r>
    </w:p>
    <w:p w14:paraId="2217612C" w14:textId="77777777" w:rsidR="00E73C35" w:rsidRPr="00051884" w:rsidRDefault="00E73C35" w:rsidP="00E73C35">
      <w:pPr>
        <w:rPr>
          <w:sz w:val="23"/>
          <w:szCs w:val="23"/>
        </w:rPr>
      </w:pPr>
      <w:r w:rsidRPr="00051884">
        <w:rPr>
          <w:sz w:val="23"/>
          <w:szCs w:val="23"/>
        </w:rPr>
        <w:t xml:space="preserve">This slide from a German resource is an example of how to develop learners’ awareness of the relationship between English and the L2.  This is particularly beneficial for grammar features where the relationship is complex e.g., when the L2 grammar feature exists in English but </w:t>
      </w:r>
      <w:r>
        <w:rPr>
          <w:sz w:val="23"/>
          <w:szCs w:val="23"/>
        </w:rPr>
        <w:t xml:space="preserve">works differently in some way.  </w:t>
      </w:r>
      <w:r w:rsidRPr="00051884">
        <w:rPr>
          <w:sz w:val="23"/>
          <w:szCs w:val="23"/>
        </w:rPr>
        <w:t xml:space="preserve">The brief explanation can include pointers.  In this example, the useful pointer ‘Adverbs of time tell us which English tense to use’ is included. </w:t>
      </w:r>
    </w:p>
    <w:p w14:paraId="75F79BCA" w14:textId="77777777" w:rsidR="00E73C35" w:rsidRPr="00051884" w:rsidRDefault="00E73C35" w:rsidP="00E73C35">
      <w:pPr>
        <w:rPr>
          <w:sz w:val="23"/>
          <w:szCs w:val="23"/>
        </w:rPr>
      </w:pPr>
    </w:p>
    <w:p w14:paraId="3720872C" w14:textId="77777777" w:rsidR="00E73C35" w:rsidRPr="00051884" w:rsidRDefault="00E73C35" w:rsidP="00E73C35">
      <w:pPr>
        <w:pStyle w:val="Heading1"/>
        <w:spacing w:line="360" w:lineRule="auto"/>
        <w:rPr>
          <w:sz w:val="23"/>
          <w:szCs w:val="23"/>
        </w:rPr>
      </w:pPr>
      <w:r w:rsidRPr="00051884">
        <w:rPr>
          <w:sz w:val="23"/>
          <w:szCs w:val="23"/>
        </w:rPr>
        <w:t>Slide 7:</w:t>
      </w:r>
    </w:p>
    <w:p w14:paraId="75EE874F" w14:textId="79CD7680" w:rsidR="00E73C35" w:rsidRPr="00051884" w:rsidRDefault="00E73C35" w:rsidP="00E73C35">
      <w:pPr>
        <w:rPr>
          <w:sz w:val="23"/>
          <w:szCs w:val="23"/>
        </w:rPr>
      </w:pPr>
      <w:r w:rsidRPr="00051884">
        <w:rPr>
          <w:sz w:val="23"/>
          <w:szCs w:val="23"/>
        </w:rPr>
        <w:t xml:space="preserve">In the previous slide we saw an example of how we can develop learners’ awareness of the relationship between English and the L2, with an explanation and examples.  This time, to achieve the same aim, a task in the L1 is used.  Here, students </w:t>
      </w:r>
      <w:proofErr w:type="spellStart"/>
      <w:r w:rsidR="00015F98">
        <w:rPr>
          <w:sz w:val="23"/>
          <w:szCs w:val="23"/>
        </w:rPr>
        <w:t>Pppp</w:t>
      </w:r>
      <w:proofErr w:type="spellEnd"/>
      <w:r w:rsidRPr="00051884">
        <w:rPr>
          <w:sz w:val="23"/>
          <w:szCs w:val="23"/>
        </w:rPr>
        <w:t xml:space="preserve"> asked to choose the correct adverb within a sentence in English, which serves to reinforce the pointer given in the previous slide. </w:t>
      </w:r>
    </w:p>
    <w:p w14:paraId="5AC9EA38" w14:textId="77777777" w:rsidR="00E73C35" w:rsidRPr="00051884" w:rsidRDefault="00E73C35" w:rsidP="00E73C35">
      <w:pPr>
        <w:rPr>
          <w:sz w:val="23"/>
          <w:szCs w:val="23"/>
        </w:rPr>
      </w:pPr>
    </w:p>
    <w:p w14:paraId="0F2B3E63" w14:textId="77777777" w:rsidR="00E73C35" w:rsidRPr="00051884" w:rsidRDefault="00E73C35" w:rsidP="00E73C35">
      <w:pPr>
        <w:pStyle w:val="Heading1"/>
        <w:spacing w:line="360" w:lineRule="auto"/>
        <w:rPr>
          <w:sz w:val="23"/>
          <w:szCs w:val="23"/>
        </w:rPr>
      </w:pPr>
      <w:r w:rsidRPr="00051884">
        <w:rPr>
          <w:sz w:val="23"/>
          <w:szCs w:val="23"/>
        </w:rPr>
        <w:t>Slide 8:</w:t>
      </w:r>
    </w:p>
    <w:p w14:paraId="298B6872" w14:textId="254D57A6" w:rsidR="00221905" w:rsidRDefault="00E73C35" w:rsidP="00E73C35">
      <w:pPr>
        <w:rPr>
          <w:sz w:val="23"/>
          <w:szCs w:val="23"/>
        </w:rPr>
      </w:pPr>
      <w:r w:rsidRPr="00A120D3">
        <w:rPr>
          <w:sz w:val="23"/>
          <w:szCs w:val="23"/>
        </w:rPr>
        <w:lastRenderedPageBreak/>
        <w:t>Research suggests that regardless of the timing or length of grammar explanations, they don’t, in and of themselves, lead to successful learning. Ultimately it is the amount and quality of practice that have the greatest impact on learning (e.g., Marsden, 2006; Sanz &amp; Morgan-Short, 2004).</w:t>
      </w:r>
      <w:r w:rsidR="00A120D3">
        <w:rPr>
          <w:sz w:val="23"/>
          <w:szCs w:val="23"/>
        </w:rPr>
        <w:t xml:space="preserve">  </w:t>
      </w:r>
      <w:r w:rsidRPr="00A120D3">
        <w:rPr>
          <w:sz w:val="23"/>
          <w:szCs w:val="23"/>
        </w:rPr>
        <w:t xml:space="preserve">And </w:t>
      </w:r>
      <w:proofErr w:type="gramStart"/>
      <w:r w:rsidRPr="00A120D3">
        <w:rPr>
          <w:sz w:val="23"/>
          <w:szCs w:val="23"/>
        </w:rPr>
        <w:t>so</w:t>
      </w:r>
      <w:proofErr w:type="gramEnd"/>
      <w:r w:rsidRPr="00A120D3">
        <w:rPr>
          <w:sz w:val="23"/>
          <w:szCs w:val="23"/>
        </w:rPr>
        <w:t xml:space="preserve"> this slide gives an example of embedding grammar in reading.</w:t>
      </w:r>
      <w:r w:rsidR="00750867">
        <w:rPr>
          <w:sz w:val="23"/>
          <w:szCs w:val="23"/>
        </w:rPr>
        <w:t xml:space="preserve">  </w:t>
      </w:r>
      <w:r w:rsidRPr="00A120D3">
        <w:rPr>
          <w:sz w:val="23"/>
          <w:szCs w:val="23"/>
        </w:rPr>
        <w:t>Here, learners benefit from practising paying attention to the grammar features and making the correct connection between a grammar feature and its meaning (or function) in the L2 (VanPatten, 2002, 2004).</w:t>
      </w:r>
    </w:p>
    <w:p w14:paraId="24A3B767" w14:textId="60CE8F53" w:rsidR="00E73C35" w:rsidRPr="00221905" w:rsidRDefault="00E73C35" w:rsidP="00E73C35">
      <w:pPr>
        <w:rPr>
          <w:sz w:val="23"/>
          <w:szCs w:val="23"/>
        </w:rPr>
      </w:pPr>
      <w:r w:rsidRPr="00A120D3">
        <w:rPr>
          <w:sz w:val="23"/>
          <w:szCs w:val="23"/>
        </w:rPr>
        <w:t xml:space="preserve"> </w:t>
      </w:r>
      <w:r w:rsidRPr="00051884">
        <w:rPr>
          <w:sz w:val="23"/>
          <w:szCs w:val="23"/>
        </w:rPr>
        <w:t>Initially, learners need plenty of practice to reinforce knowledge of the grammatical form and its meaning or function in the ‘input’ (i.e. when reading and listening).</w:t>
      </w:r>
      <w:r>
        <w:rPr>
          <w:sz w:val="23"/>
          <w:szCs w:val="23"/>
        </w:rPr>
        <w:t xml:space="preserve"> </w:t>
      </w:r>
      <w:r w:rsidRPr="00051884">
        <w:rPr>
          <w:sz w:val="23"/>
          <w:szCs w:val="23"/>
        </w:rPr>
        <w:t xml:space="preserve"> Input practice should make the grammar feature </w:t>
      </w:r>
      <w:r w:rsidRPr="00051884">
        <w:rPr>
          <w:i/>
          <w:iCs/>
          <w:sz w:val="23"/>
          <w:szCs w:val="23"/>
        </w:rPr>
        <w:t xml:space="preserve">task-essential </w:t>
      </w:r>
      <w:r w:rsidRPr="00051884">
        <w:rPr>
          <w:sz w:val="23"/>
          <w:szCs w:val="23"/>
        </w:rPr>
        <w:t>(Marsden &amp; Chen, 2011; VanPatten, 2002</w:t>
      </w:r>
      <w:r w:rsidRPr="00FE3EB5">
        <w:rPr>
          <w:sz w:val="23"/>
          <w:szCs w:val="23"/>
        </w:rPr>
        <w:t>)</w:t>
      </w:r>
      <w:r w:rsidR="00750867">
        <w:rPr>
          <w:iCs/>
          <w:sz w:val="23"/>
          <w:szCs w:val="23"/>
        </w:rPr>
        <w:t xml:space="preserve">.  </w:t>
      </w:r>
      <w:r w:rsidRPr="00FE3EB5">
        <w:rPr>
          <w:sz w:val="23"/>
          <w:szCs w:val="23"/>
        </w:rPr>
        <w:t>That</w:t>
      </w:r>
      <w:r w:rsidRPr="00051884">
        <w:rPr>
          <w:sz w:val="23"/>
          <w:szCs w:val="23"/>
        </w:rPr>
        <w:t xml:space="preserve"> is, in order to complete the activity correctly, the learner needs to connect the grammar featur</w:t>
      </w:r>
      <w:r>
        <w:rPr>
          <w:sz w:val="23"/>
          <w:szCs w:val="23"/>
        </w:rPr>
        <w:t>e</w:t>
      </w:r>
      <w:r w:rsidR="00750867">
        <w:rPr>
          <w:sz w:val="23"/>
          <w:szCs w:val="23"/>
        </w:rPr>
        <w:t xml:space="preserve"> to its meaning (or function).  </w:t>
      </w:r>
      <w:r w:rsidRPr="00051884">
        <w:rPr>
          <w:sz w:val="23"/>
          <w:szCs w:val="23"/>
        </w:rPr>
        <w:t xml:space="preserve">We make the grammar feature </w:t>
      </w:r>
      <w:r w:rsidRPr="00051884">
        <w:rPr>
          <w:i/>
          <w:iCs/>
          <w:sz w:val="23"/>
          <w:szCs w:val="23"/>
        </w:rPr>
        <w:t xml:space="preserve">task-essential, </w:t>
      </w:r>
      <w:r w:rsidRPr="00051884">
        <w:rPr>
          <w:sz w:val="23"/>
          <w:szCs w:val="23"/>
        </w:rPr>
        <w:t xml:space="preserve">during practice, by removing as many other cues from the sentence as possible.  In this case, by hiding the subject to make the verb </w:t>
      </w:r>
      <w:r w:rsidR="007213E6">
        <w:rPr>
          <w:sz w:val="23"/>
          <w:szCs w:val="23"/>
        </w:rPr>
        <w:t>ending</w:t>
      </w:r>
      <w:r w:rsidRPr="00051884">
        <w:rPr>
          <w:sz w:val="23"/>
          <w:szCs w:val="23"/>
        </w:rPr>
        <w:t xml:space="preserve"> for number </w:t>
      </w:r>
      <w:r w:rsidRPr="00051884">
        <w:rPr>
          <w:i/>
          <w:iCs/>
          <w:sz w:val="23"/>
          <w:szCs w:val="23"/>
        </w:rPr>
        <w:t>task-essential,</w:t>
      </w:r>
      <w:r w:rsidRPr="00051884">
        <w:rPr>
          <w:iCs/>
          <w:sz w:val="23"/>
          <w:szCs w:val="23"/>
        </w:rPr>
        <w:t xml:space="preserve"> where the learning focus is </w:t>
      </w:r>
      <w:r w:rsidRPr="00051884">
        <w:rPr>
          <w:bCs/>
          <w:iCs/>
          <w:sz w:val="23"/>
          <w:szCs w:val="23"/>
        </w:rPr>
        <w:t>consolidation of present tense weak verbs in 1</w:t>
      </w:r>
      <w:r w:rsidRPr="00051884">
        <w:rPr>
          <w:bCs/>
          <w:iCs/>
          <w:sz w:val="23"/>
          <w:szCs w:val="23"/>
          <w:vertAlign w:val="superscript"/>
        </w:rPr>
        <w:t xml:space="preserve">st </w:t>
      </w:r>
      <w:r w:rsidRPr="00051884">
        <w:rPr>
          <w:bCs/>
          <w:iCs/>
          <w:sz w:val="23"/>
          <w:szCs w:val="23"/>
        </w:rPr>
        <w:t>person singular and 1</w:t>
      </w:r>
      <w:r w:rsidRPr="00051884">
        <w:rPr>
          <w:bCs/>
          <w:iCs/>
          <w:sz w:val="23"/>
          <w:szCs w:val="23"/>
          <w:vertAlign w:val="superscript"/>
        </w:rPr>
        <w:t xml:space="preserve">st </w:t>
      </w:r>
      <w:r w:rsidRPr="00051884">
        <w:rPr>
          <w:bCs/>
          <w:iCs/>
          <w:sz w:val="23"/>
          <w:szCs w:val="23"/>
        </w:rPr>
        <w:t>person plural.</w:t>
      </w:r>
    </w:p>
    <w:p w14:paraId="37BFAFA7" w14:textId="77777777" w:rsidR="00E73C35" w:rsidRPr="00051884" w:rsidRDefault="00E73C35" w:rsidP="00E73C35">
      <w:pPr>
        <w:rPr>
          <w:sz w:val="23"/>
          <w:szCs w:val="23"/>
        </w:rPr>
      </w:pPr>
      <w:r w:rsidRPr="00051884">
        <w:rPr>
          <w:iCs/>
          <w:sz w:val="23"/>
          <w:szCs w:val="23"/>
        </w:rPr>
        <w:t xml:space="preserve">Other ways include </w:t>
      </w:r>
      <w:r w:rsidRPr="00051884">
        <w:rPr>
          <w:sz w:val="23"/>
          <w:szCs w:val="23"/>
        </w:rPr>
        <w:t xml:space="preserve">removing the temporal adverb to make the grammar that communicates ‘tense’ </w:t>
      </w:r>
      <w:r w:rsidRPr="00051884">
        <w:rPr>
          <w:i/>
          <w:iCs/>
          <w:sz w:val="23"/>
          <w:szCs w:val="23"/>
        </w:rPr>
        <w:t xml:space="preserve">task-essential </w:t>
      </w:r>
      <w:r w:rsidRPr="00051884">
        <w:rPr>
          <w:sz w:val="23"/>
          <w:szCs w:val="23"/>
        </w:rPr>
        <w:t>or by removing intonation cues if we want to really focus attention on just the word order in questions.</w:t>
      </w:r>
    </w:p>
    <w:p w14:paraId="4FC26D36" w14:textId="77777777" w:rsidR="00E73C35" w:rsidRPr="00051884" w:rsidRDefault="00E73C35" w:rsidP="00E73C35">
      <w:pPr>
        <w:rPr>
          <w:sz w:val="23"/>
          <w:szCs w:val="23"/>
        </w:rPr>
      </w:pPr>
    </w:p>
    <w:p w14:paraId="70E49EC2" w14:textId="77777777" w:rsidR="00E73C35" w:rsidRPr="00051884" w:rsidRDefault="00E73C35" w:rsidP="00E73C35">
      <w:pPr>
        <w:pStyle w:val="Heading1"/>
        <w:spacing w:line="360" w:lineRule="auto"/>
        <w:rPr>
          <w:sz w:val="23"/>
          <w:szCs w:val="23"/>
        </w:rPr>
      </w:pPr>
      <w:r w:rsidRPr="00051884">
        <w:rPr>
          <w:sz w:val="23"/>
          <w:szCs w:val="23"/>
        </w:rPr>
        <w:t>Slide 9:</w:t>
      </w:r>
    </w:p>
    <w:p w14:paraId="0DAB7922" w14:textId="77777777" w:rsidR="00E73C35" w:rsidRPr="00051884" w:rsidRDefault="00E73C35" w:rsidP="00E73C35">
      <w:pPr>
        <w:rPr>
          <w:bCs/>
          <w:iCs/>
          <w:sz w:val="23"/>
          <w:szCs w:val="23"/>
        </w:rPr>
      </w:pPr>
      <w:r w:rsidRPr="00051884">
        <w:rPr>
          <w:sz w:val="23"/>
          <w:szCs w:val="23"/>
        </w:rPr>
        <w:t xml:space="preserve">In this French example, again we are embedding grammar in reading, making the grammar feature </w:t>
      </w:r>
      <w:r w:rsidRPr="00051884">
        <w:rPr>
          <w:i/>
          <w:iCs/>
          <w:sz w:val="23"/>
          <w:szCs w:val="23"/>
        </w:rPr>
        <w:t xml:space="preserve">task-essential </w:t>
      </w:r>
      <w:r w:rsidRPr="00051884">
        <w:rPr>
          <w:sz w:val="23"/>
          <w:szCs w:val="23"/>
        </w:rPr>
        <w:t xml:space="preserve">this time by hiding the subject to make the verb ending for person </w:t>
      </w:r>
      <w:r w:rsidRPr="00051884">
        <w:rPr>
          <w:i/>
          <w:iCs/>
          <w:sz w:val="23"/>
          <w:szCs w:val="23"/>
        </w:rPr>
        <w:t xml:space="preserve">task-essential </w:t>
      </w:r>
      <w:r w:rsidRPr="00051884">
        <w:rPr>
          <w:iCs/>
          <w:sz w:val="23"/>
          <w:szCs w:val="23"/>
        </w:rPr>
        <w:t xml:space="preserve">where the learning focus is </w:t>
      </w:r>
      <w:r w:rsidRPr="00051884">
        <w:rPr>
          <w:bCs/>
          <w:iCs/>
          <w:sz w:val="23"/>
          <w:szCs w:val="23"/>
        </w:rPr>
        <w:t>introducing first and second person plural forms of “</w:t>
      </w:r>
      <w:proofErr w:type="spellStart"/>
      <w:r w:rsidRPr="00051884">
        <w:rPr>
          <w:bCs/>
          <w:iCs/>
          <w:sz w:val="23"/>
          <w:szCs w:val="23"/>
        </w:rPr>
        <w:t>avoir</w:t>
      </w:r>
      <w:proofErr w:type="spellEnd"/>
      <w:r w:rsidRPr="00051884">
        <w:rPr>
          <w:bCs/>
          <w:iCs/>
          <w:sz w:val="23"/>
          <w:szCs w:val="23"/>
        </w:rPr>
        <w:t>”.</w:t>
      </w:r>
    </w:p>
    <w:p w14:paraId="0652BC30" w14:textId="77777777" w:rsidR="00E73C35" w:rsidRPr="00051884" w:rsidRDefault="00E73C35" w:rsidP="00E73C35">
      <w:pPr>
        <w:rPr>
          <w:sz w:val="23"/>
          <w:szCs w:val="23"/>
        </w:rPr>
      </w:pPr>
    </w:p>
    <w:p w14:paraId="2F0A1EB5" w14:textId="77777777" w:rsidR="00E73C35" w:rsidRPr="00051884" w:rsidRDefault="00E73C35" w:rsidP="00E73C35">
      <w:pPr>
        <w:pStyle w:val="Heading1"/>
        <w:spacing w:line="360" w:lineRule="auto"/>
        <w:rPr>
          <w:sz w:val="23"/>
          <w:szCs w:val="23"/>
        </w:rPr>
      </w:pPr>
      <w:r w:rsidRPr="00051884">
        <w:rPr>
          <w:sz w:val="23"/>
          <w:szCs w:val="23"/>
        </w:rPr>
        <w:t>Slide 10:</w:t>
      </w:r>
    </w:p>
    <w:p w14:paraId="3248D21B" w14:textId="77777777" w:rsidR="00E73C35" w:rsidRPr="00051884" w:rsidRDefault="00E73C35" w:rsidP="00E73C35">
      <w:pPr>
        <w:rPr>
          <w:sz w:val="23"/>
          <w:szCs w:val="23"/>
        </w:rPr>
      </w:pPr>
      <w:r w:rsidRPr="00051884">
        <w:rPr>
          <w:sz w:val="23"/>
          <w:szCs w:val="23"/>
        </w:rPr>
        <w:t xml:space="preserve">In this second of a series of scaffolded activities based on this text taken from a term 2 French resource, students are asked to identify all examples of verbs.  All these verbs are recycled from previous contexts.  It is an example of a resource which varies the lexicon around the grammar, specifically, seeing verb endings on a wide range of frequent verbs. </w:t>
      </w:r>
      <w:r>
        <w:rPr>
          <w:sz w:val="23"/>
          <w:szCs w:val="23"/>
        </w:rPr>
        <w:t xml:space="preserve"> </w:t>
      </w:r>
      <w:r w:rsidRPr="00051884">
        <w:rPr>
          <w:sz w:val="23"/>
          <w:szCs w:val="23"/>
        </w:rPr>
        <w:t xml:space="preserve">All verbs included are regular in the present tense, with the exception of </w:t>
      </w:r>
      <w:r w:rsidRPr="00A120D3">
        <w:rPr>
          <w:sz w:val="23"/>
          <w:szCs w:val="23"/>
        </w:rPr>
        <w:t>“</w:t>
      </w:r>
      <w:proofErr w:type="spellStart"/>
      <w:r w:rsidRPr="00A120D3">
        <w:rPr>
          <w:iCs/>
          <w:sz w:val="23"/>
          <w:szCs w:val="23"/>
        </w:rPr>
        <w:t>être</w:t>
      </w:r>
      <w:proofErr w:type="spellEnd"/>
      <w:r w:rsidRPr="00A120D3">
        <w:rPr>
          <w:iCs/>
          <w:sz w:val="23"/>
          <w:szCs w:val="23"/>
        </w:rPr>
        <w:t xml:space="preserve">” </w:t>
      </w:r>
      <w:r w:rsidRPr="00A120D3">
        <w:rPr>
          <w:sz w:val="23"/>
          <w:szCs w:val="23"/>
        </w:rPr>
        <w:t>and “</w:t>
      </w:r>
      <w:proofErr w:type="spellStart"/>
      <w:r w:rsidRPr="00A120D3">
        <w:rPr>
          <w:iCs/>
          <w:sz w:val="23"/>
          <w:szCs w:val="23"/>
        </w:rPr>
        <w:t>avoir</w:t>
      </w:r>
      <w:proofErr w:type="spellEnd"/>
      <w:r w:rsidRPr="00A120D3">
        <w:rPr>
          <w:iCs/>
          <w:sz w:val="23"/>
          <w:szCs w:val="23"/>
        </w:rPr>
        <w:t>”.</w:t>
      </w:r>
      <w:r w:rsidRPr="00051884">
        <w:rPr>
          <w:i/>
          <w:iCs/>
          <w:sz w:val="23"/>
          <w:szCs w:val="23"/>
        </w:rPr>
        <w:t xml:space="preserve"> </w:t>
      </w:r>
      <w:r w:rsidRPr="00051884">
        <w:rPr>
          <w:iCs/>
          <w:sz w:val="23"/>
          <w:szCs w:val="23"/>
        </w:rPr>
        <w:t xml:space="preserve">The teacher is asked to </w:t>
      </w:r>
      <w:r w:rsidRPr="00051884">
        <w:rPr>
          <w:sz w:val="23"/>
          <w:szCs w:val="23"/>
        </w:rPr>
        <w:t xml:space="preserve">remind students of </w:t>
      </w:r>
      <w:proofErr w:type="gramStart"/>
      <w:r w:rsidRPr="00051884">
        <w:rPr>
          <w:sz w:val="23"/>
          <w:szCs w:val="23"/>
        </w:rPr>
        <w:t>the</w:t>
      </w:r>
      <w:r>
        <w:rPr>
          <w:sz w:val="23"/>
          <w:szCs w:val="23"/>
        </w:rPr>
        <w:t xml:space="preserve"> </w:t>
      </w:r>
      <w:r w:rsidRPr="00051884">
        <w:rPr>
          <w:sz w:val="23"/>
          <w:szCs w:val="23"/>
        </w:rPr>
        <w:t xml:space="preserve"> </w:t>
      </w:r>
      <w:r>
        <w:rPr>
          <w:sz w:val="23"/>
          <w:szCs w:val="23"/>
        </w:rPr>
        <w:t>“</w:t>
      </w:r>
      <w:proofErr w:type="gramEnd"/>
      <w:r w:rsidRPr="00051884">
        <w:rPr>
          <w:sz w:val="23"/>
          <w:szCs w:val="23"/>
        </w:rPr>
        <w:t>–</w:t>
      </w:r>
      <w:proofErr w:type="spellStart"/>
      <w:r w:rsidRPr="00051884">
        <w:rPr>
          <w:sz w:val="23"/>
          <w:szCs w:val="23"/>
        </w:rPr>
        <w:t>ent</w:t>
      </w:r>
      <w:proofErr w:type="spellEnd"/>
      <w:r>
        <w:rPr>
          <w:sz w:val="23"/>
          <w:szCs w:val="23"/>
        </w:rPr>
        <w:t>”</w:t>
      </w:r>
      <w:r w:rsidRPr="00051884">
        <w:rPr>
          <w:sz w:val="23"/>
          <w:szCs w:val="23"/>
        </w:rPr>
        <w:t xml:space="preserve"> ending on regular verbs in the third person plural, and that forms of </w:t>
      </w:r>
      <w:r w:rsidRPr="00A120D3">
        <w:rPr>
          <w:sz w:val="23"/>
          <w:szCs w:val="23"/>
        </w:rPr>
        <w:t>“</w:t>
      </w:r>
      <w:proofErr w:type="spellStart"/>
      <w:r w:rsidRPr="00A120D3">
        <w:rPr>
          <w:iCs/>
          <w:sz w:val="23"/>
          <w:szCs w:val="23"/>
        </w:rPr>
        <w:t>être</w:t>
      </w:r>
      <w:proofErr w:type="spellEnd"/>
      <w:r w:rsidRPr="00A120D3">
        <w:rPr>
          <w:iCs/>
          <w:sz w:val="23"/>
          <w:szCs w:val="23"/>
        </w:rPr>
        <w:t xml:space="preserve">” </w:t>
      </w:r>
      <w:r w:rsidRPr="00A120D3">
        <w:rPr>
          <w:sz w:val="23"/>
          <w:szCs w:val="23"/>
        </w:rPr>
        <w:t>and “</w:t>
      </w:r>
      <w:proofErr w:type="spellStart"/>
      <w:r w:rsidRPr="00A120D3">
        <w:rPr>
          <w:iCs/>
          <w:sz w:val="23"/>
          <w:szCs w:val="23"/>
        </w:rPr>
        <w:t>avoir</w:t>
      </w:r>
      <w:proofErr w:type="spellEnd"/>
      <w:r w:rsidRPr="00A120D3">
        <w:rPr>
          <w:iCs/>
          <w:sz w:val="23"/>
          <w:szCs w:val="23"/>
        </w:rPr>
        <w:t>”</w:t>
      </w:r>
      <w:r w:rsidRPr="00051884">
        <w:rPr>
          <w:i/>
          <w:iCs/>
          <w:sz w:val="23"/>
          <w:szCs w:val="23"/>
        </w:rPr>
        <w:t xml:space="preserve"> </w:t>
      </w:r>
      <w:r w:rsidRPr="00051884">
        <w:rPr>
          <w:sz w:val="23"/>
          <w:szCs w:val="23"/>
        </w:rPr>
        <w:t>are also verbs.</w:t>
      </w:r>
    </w:p>
    <w:p w14:paraId="2EB1332C" w14:textId="77777777" w:rsidR="00E73C35" w:rsidRPr="00051884" w:rsidRDefault="00E73C35" w:rsidP="00E73C35">
      <w:pPr>
        <w:rPr>
          <w:sz w:val="23"/>
          <w:szCs w:val="23"/>
        </w:rPr>
      </w:pPr>
      <w:r w:rsidRPr="00051884">
        <w:rPr>
          <w:sz w:val="23"/>
          <w:szCs w:val="23"/>
        </w:rPr>
        <w:t>Other examples of varying the lexicon around the grammar include</w:t>
      </w:r>
      <w:r w:rsidR="00A120D3">
        <w:rPr>
          <w:sz w:val="23"/>
          <w:szCs w:val="23"/>
        </w:rPr>
        <w:t>s</w:t>
      </w:r>
      <w:r w:rsidRPr="00051884">
        <w:rPr>
          <w:sz w:val="23"/>
          <w:szCs w:val="23"/>
        </w:rPr>
        <w:t>: producing adjectival agreement on a wide range of adjectives; hearing questions with a wide range of subject-verb combinations.</w:t>
      </w:r>
      <w:r>
        <w:rPr>
          <w:sz w:val="23"/>
          <w:szCs w:val="23"/>
        </w:rPr>
        <w:t xml:space="preserve"> </w:t>
      </w:r>
      <w:r w:rsidRPr="00051884">
        <w:rPr>
          <w:sz w:val="23"/>
          <w:szCs w:val="23"/>
        </w:rPr>
        <w:t xml:space="preserve">In doing so, grammar practice is not </w:t>
      </w:r>
      <w:r w:rsidRPr="00051884">
        <w:rPr>
          <w:sz w:val="23"/>
          <w:szCs w:val="23"/>
        </w:rPr>
        <w:lastRenderedPageBreak/>
        <w:t xml:space="preserve">confined to one or two topics that seem to ‘lend themselves’ to one particular grammar feature, but is practised across a wide range of (preferably, high-frequency) vocabulary. </w:t>
      </w:r>
      <w:r>
        <w:rPr>
          <w:sz w:val="23"/>
          <w:szCs w:val="23"/>
        </w:rPr>
        <w:t xml:space="preserve"> </w:t>
      </w:r>
      <w:r w:rsidRPr="00051884">
        <w:rPr>
          <w:sz w:val="23"/>
          <w:szCs w:val="23"/>
        </w:rPr>
        <w:t>This ‘diversity’ helps learners consolidate their knowledge of a grammatical system that works across multiple contexts.</w:t>
      </w:r>
    </w:p>
    <w:p w14:paraId="5F04DEE6" w14:textId="77777777" w:rsidR="00E73C35" w:rsidRPr="00051884" w:rsidRDefault="00E73C35" w:rsidP="00E73C35">
      <w:pPr>
        <w:rPr>
          <w:sz w:val="23"/>
          <w:szCs w:val="23"/>
        </w:rPr>
      </w:pPr>
    </w:p>
    <w:p w14:paraId="58E7F512" w14:textId="77777777" w:rsidR="00E73C35" w:rsidRPr="00051884" w:rsidRDefault="00E73C35" w:rsidP="00E73C35">
      <w:pPr>
        <w:pStyle w:val="Heading1"/>
        <w:spacing w:line="360" w:lineRule="auto"/>
        <w:rPr>
          <w:sz w:val="23"/>
          <w:szCs w:val="23"/>
        </w:rPr>
      </w:pPr>
      <w:r w:rsidRPr="00051884">
        <w:rPr>
          <w:sz w:val="23"/>
          <w:szCs w:val="23"/>
        </w:rPr>
        <w:t>Slide 11:</w:t>
      </w:r>
    </w:p>
    <w:p w14:paraId="55B1935F" w14:textId="77777777" w:rsidR="00E73C35" w:rsidRPr="00051884" w:rsidRDefault="00E73C35" w:rsidP="00E73C35">
      <w:pPr>
        <w:rPr>
          <w:sz w:val="23"/>
          <w:szCs w:val="23"/>
        </w:rPr>
      </w:pPr>
      <w:r w:rsidRPr="00051884">
        <w:rPr>
          <w:sz w:val="23"/>
          <w:szCs w:val="23"/>
        </w:rPr>
        <w:t>The answer slide to the previous activity is included here for reference, with the verbs highlighted.  This is a resource from Year 7 Term 2.1 week 3.  The varied lexicon is as follows: “organiser” (cognate); “</w:t>
      </w:r>
      <w:proofErr w:type="spellStart"/>
      <w:r w:rsidRPr="00051884">
        <w:rPr>
          <w:sz w:val="23"/>
          <w:szCs w:val="23"/>
        </w:rPr>
        <w:t>être</w:t>
      </w:r>
      <w:proofErr w:type="spellEnd"/>
      <w:r w:rsidRPr="00051884">
        <w:rPr>
          <w:sz w:val="23"/>
          <w:szCs w:val="23"/>
        </w:rPr>
        <w:t>” Term 1.1 week 1; “</w:t>
      </w:r>
      <w:proofErr w:type="spellStart"/>
      <w:r w:rsidRPr="00051884">
        <w:rPr>
          <w:sz w:val="23"/>
          <w:szCs w:val="23"/>
        </w:rPr>
        <w:t>avoir</w:t>
      </w:r>
      <w:proofErr w:type="spellEnd"/>
      <w:r w:rsidRPr="00051884">
        <w:rPr>
          <w:sz w:val="23"/>
          <w:szCs w:val="23"/>
        </w:rPr>
        <w:t>” Term 1.1 week 3; “chanter” Term 1.2 week 6; “</w:t>
      </w:r>
      <w:proofErr w:type="spellStart"/>
      <w:r w:rsidRPr="00051884">
        <w:rPr>
          <w:sz w:val="23"/>
          <w:szCs w:val="23"/>
        </w:rPr>
        <w:t>parler</w:t>
      </w:r>
      <w:proofErr w:type="spellEnd"/>
      <w:r w:rsidRPr="00051884">
        <w:rPr>
          <w:sz w:val="23"/>
          <w:szCs w:val="23"/>
        </w:rPr>
        <w:t>” Term 1.2 week 4; “porter” Term 1.2 week 3.</w:t>
      </w:r>
    </w:p>
    <w:p w14:paraId="186F8991" w14:textId="77777777" w:rsidR="00E73C35" w:rsidRPr="00051884" w:rsidRDefault="00E73C35" w:rsidP="00E73C35">
      <w:pPr>
        <w:rPr>
          <w:sz w:val="23"/>
          <w:szCs w:val="23"/>
        </w:rPr>
      </w:pPr>
      <w:r w:rsidRPr="00051884">
        <w:rPr>
          <w:sz w:val="23"/>
          <w:szCs w:val="23"/>
        </w:rPr>
        <w:t xml:space="preserve">  </w:t>
      </w:r>
    </w:p>
    <w:p w14:paraId="09FD424A" w14:textId="77777777" w:rsidR="00E73C35" w:rsidRPr="00051884" w:rsidRDefault="00E73C35" w:rsidP="00E73C35">
      <w:pPr>
        <w:pStyle w:val="Heading1"/>
        <w:spacing w:line="360" w:lineRule="auto"/>
        <w:rPr>
          <w:sz w:val="23"/>
          <w:szCs w:val="23"/>
        </w:rPr>
      </w:pPr>
      <w:r w:rsidRPr="00051884">
        <w:rPr>
          <w:sz w:val="23"/>
          <w:szCs w:val="23"/>
        </w:rPr>
        <w:t>Slide 12:</w:t>
      </w:r>
    </w:p>
    <w:p w14:paraId="53E4D6B7" w14:textId="77777777" w:rsidR="00E73C35" w:rsidRPr="00051884" w:rsidRDefault="00E73C35" w:rsidP="00E73C35">
      <w:pPr>
        <w:rPr>
          <w:sz w:val="23"/>
          <w:szCs w:val="23"/>
        </w:rPr>
      </w:pPr>
      <w:r w:rsidRPr="00051884">
        <w:rPr>
          <w:sz w:val="23"/>
          <w:szCs w:val="23"/>
        </w:rPr>
        <w:t>As we know, initially, learners need plenty of practice to reinforce knowledge of the grammatical form and its meaning or function in the ‘input’ i.e. when reading and also when listening.</w:t>
      </w:r>
    </w:p>
    <w:p w14:paraId="0D0E0F6A" w14:textId="77777777" w:rsidR="00E73C35" w:rsidRPr="00051884" w:rsidRDefault="00E73C35" w:rsidP="00E73C35">
      <w:pPr>
        <w:rPr>
          <w:sz w:val="23"/>
          <w:szCs w:val="23"/>
        </w:rPr>
      </w:pPr>
      <w:r w:rsidRPr="00051884">
        <w:rPr>
          <w:sz w:val="23"/>
          <w:szCs w:val="23"/>
        </w:rPr>
        <w:t>Having seen examples of reading activities, now we move onto seeing examples of embedding grammar in listening.</w:t>
      </w:r>
    </w:p>
    <w:p w14:paraId="6F71FC51" w14:textId="77777777" w:rsidR="00E73C35" w:rsidRPr="00051884" w:rsidRDefault="00E73C35" w:rsidP="00E73C35">
      <w:pPr>
        <w:rPr>
          <w:sz w:val="23"/>
          <w:szCs w:val="23"/>
        </w:rPr>
      </w:pPr>
      <w:r w:rsidRPr="00051884">
        <w:rPr>
          <w:sz w:val="23"/>
          <w:szCs w:val="23"/>
        </w:rPr>
        <w:t>Here</w:t>
      </w:r>
      <w:r>
        <w:rPr>
          <w:sz w:val="23"/>
          <w:szCs w:val="23"/>
        </w:rPr>
        <w:t>,</w:t>
      </w:r>
      <w:r w:rsidRPr="00051884">
        <w:rPr>
          <w:sz w:val="23"/>
          <w:szCs w:val="23"/>
        </w:rPr>
        <w:t xml:space="preserve"> students have to listen and decide whether the city Toledo is being described, or the two cities of Oviedo and Léon.  Again, necessary to this input based practice task, in order to complete the activity correctly, the learner needs to connect the grammar feature to its meaning (or function). </w:t>
      </w:r>
      <w:r>
        <w:rPr>
          <w:sz w:val="23"/>
          <w:szCs w:val="23"/>
        </w:rPr>
        <w:t xml:space="preserve"> </w:t>
      </w:r>
      <w:r w:rsidRPr="00051884">
        <w:rPr>
          <w:sz w:val="23"/>
          <w:szCs w:val="23"/>
        </w:rPr>
        <w:t xml:space="preserve">We make the grammar feature </w:t>
      </w:r>
      <w:r w:rsidRPr="00051884">
        <w:rPr>
          <w:i/>
          <w:iCs/>
          <w:sz w:val="23"/>
          <w:szCs w:val="23"/>
        </w:rPr>
        <w:t xml:space="preserve">task-essential </w:t>
      </w:r>
      <w:r w:rsidRPr="00051884">
        <w:rPr>
          <w:sz w:val="23"/>
          <w:szCs w:val="23"/>
        </w:rPr>
        <w:t xml:space="preserve">here by removing the city names from the sentence so that students are compelled to attend to the verb i.e. listen for “es” to indicate </w:t>
      </w:r>
      <w:r w:rsidRPr="00051884">
        <w:rPr>
          <w:i/>
          <w:sz w:val="23"/>
          <w:szCs w:val="23"/>
        </w:rPr>
        <w:t>it is</w:t>
      </w:r>
      <w:r w:rsidRPr="00051884">
        <w:rPr>
          <w:sz w:val="23"/>
          <w:szCs w:val="23"/>
        </w:rPr>
        <w:t xml:space="preserve"> and therefore Toledo or “son” (</w:t>
      </w:r>
      <w:r w:rsidRPr="00051884">
        <w:rPr>
          <w:i/>
          <w:sz w:val="23"/>
          <w:szCs w:val="23"/>
        </w:rPr>
        <w:t>they are</w:t>
      </w:r>
      <w:r w:rsidRPr="00051884">
        <w:rPr>
          <w:sz w:val="23"/>
          <w:szCs w:val="23"/>
        </w:rPr>
        <w:t>) to indicate Oviedo and Léon.</w:t>
      </w:r>
    </w:p>
    <w:p w14:paraId="02E9B314" w14:textId="77777777" w:rsidR="00E73C35" w:rsidRPr="00051884" w:rsidRDefault="00E73C35" w:rsidP="00E73C35">
      <w:pPr>
        <w:rPr>
          <w:sz w:val="23"/>
          <w:szCs w:val="23"/>
        </w:rPr>
      </w:pPr>
      <w:r w:rsidRPr="00051884">
        <w:rPr>
          <w:sz w:val="23"/>
          <w:szCs w:val="23"/>
        </w:rPr>
        <w:t xml:space="preserve">To note, adjective number agreement -s (as complement to verb) has not yet been covered at this point in year 7, therefore, it is unlikely that students would use the form of the adjective to arrive at the answer here. </w:t>
      </w:r>
    </w:p>
    <w:p w14:paraId="5A87BF49" w14:textId="77777777" w:rsidR="00E73C35" w:rsidRPr="00051884" w:rsidRDefault="00E73C35" w:rsidP="00E73C35">
      <w:pPr>
        <w:rPr>
          <w:sz w:val="23"/>
          <w:szCs w:val="23"/>
        </w:rPr>
      </w:pPr>
    </w:p>
    <w:p w14:paraId="24C23621" w14:textId="77777777" w:rsidR="00E73C35" w:rsidRPr="00051884" w:rsidRDefault="00E73C35" w:rsidP="00E73C35">
      <w:pPr>
        <w:pStyle w:val="Heading1"/>
        <w:spacing w:line="360" w:lineRule="auto"/>
        <w:rPr>
          <w:sz w:val="23"/>
          <w:szCs w:val="23"/>
        </w:rPr>
      </w:pPr>
      <w:r w:rsidRPr="00051884">
        <w:rPr>
          <w:sz w:val="23"/>
          <w:szCs w:val="23"/>
        </w:rPr>
        <w:t>Slide 13:</w:t>
      </w:r>
    </w:p>
    <w:p w14:paraId="49A35BF7" w14:textId="77777777" w:rsidR="00E73C35" w:rsidRPr="00051884" w:rsidRDefault="00E73C35" w:rsidP="00E73C35">
      <w:pPr>
        <w:rPr>
          <w:bCs/>
          <w:sz w:val="23"/>
          <w:szCs w:val="23"/>
        </w:rPr>
      </w:pPr>
      <w:r w:rsidRPr="00051884">
        <w:rPr>
          <w:sz w:val="23"/>
          <w:szCs w:val="23"/>
        </w:rPr>
        <w:t xml:space="preserve">Here we can see an example of an activity which varies the lexicon around the grammar, this time in a listening.  Verbs were the focus in the reading activity, here, it is adjectives.  In addition to the adjectives from the vocabulary set for </w:t>
      </w:r>
      <w:r w:rsidRPr="00051884">
        <w:rPr>
          <w:bCs/>
          <w:sz w:val="23"/>
          <w:szCs w:val="23"/>
        </w:rPr>
        <w:t>Term1.2 week 5, additional adjectives are incorporated from Term 1.1 week 3 and Term 1.2 week 4.</w:t>
      </w:r>
    </w:p>
    <w:p w14:paraId="1B0BF39E" w14:textId="77777777" w:rsidR="00E73C35" w:rsidRPr="00051884" w:rsidRDefault="00E73C35" w:rsidP="00E73C35">
      <w:pPr>
        <w:rPr>
          <w:bCs/>
          <w:sz w:val="23"/>
          <w:szCs w:val="23"/>
        </w:rPr>
      </w:pPr>
    </w:p>
    <w:p w14:paraId="348DA28E" w14:textId="77777777" w:rsidR="00E73C35" w:rsidRPr="00051884" w:rsidRDefault="00E73C35" w:rsidP="00E73C35">
      <w:pPr>
        <w:pStyle w:val="Heading1"/>
        <w:spacing w:line="360" w:lineRule="auto"/>
        <w:rPr>
          <w:sz w:val="23"/>
          <w:szCs w:val="23"/>
        </w:rPr>
      </w:pPr>
      <w:r w:rsidRPr="00051884">
        <w:rPr>
          <w:sz w:val="23"/>
          <w:szCs w:val="23"/>
        </w:rPr>
        <w:lastRenderedPageBreak/>
        <w:t>Slide 14:</w:t>
      </w:r>
    </w:p>
    <w:p w14:paraId="38A1F73B" w14:textId="47CF70D1" w:rsidR="00E73C35" w:rsidRPr="00051884" w:rsidRDefault="00E73C35" w:rsidP="00E73C35">
      <w:pPr>
        <w:rPr>
          <w:sz w:val="23"/>
          <w:szCs w:val="23"/>
        </w:rPr>
      </w:pPr>
      <w:r w:rsidRPr="00051884">
        <w:rPr>
          <w:sz w:val="23"/>
          <w:szCs w:val="23"/>
        </w:rPr>
        <w:t>Slides 14-17 are examples of activities from lessons one and two in a sequence where singular persons of the verb “</w:t>
      </w:r>
      <w:proofErr w:type="spellStart"/>
      <w:r w:rsidRPr="00051884">
        <w:rPr>
          <w:sz w:val="23"/>
          <w:szCs w:val="23"/>
        </w:rPr>
        <w:t>aller</w:t>
      </w:r>
      <w:proofErr w:type="spellEnd"/>
      <w:r w:rsidRPr="00051884">
        <w:rPr>
          <w:sz w:val="23"/>
          <w:szCs w:val="23"/>
        </w:rPr>
        <w:t xml:space="preserve">” are being learnt.  This allows for </w:t>
      </w:r>
      <w:r w:rsidRPr="00051884">
        <w:rPr>
          <w:bCs/>
          <w:sz w:val="23"/>
          <w:szCs w:val="23"/>
        </w:rPr>
        <w:t xml:space="preserve">pairs of meanings to be juxtaposed </w:t>
      </w:r>
      <w:r w:rsidRPr="00051884">
        <w:rPr>
          <w:sz w:val="23"/>
          <w:szCs w:val="23"/>
        </w:rPr>
        <w:t xml:space="preserve">in </w:t>
      </w:r>
      <w:r w:rsidRPr="00051884">
        <w:rPr>
          <w:bCs/>
          <w:sz w:val="23"/>
          <w:szCs w:val="23"/>
        </w:rPr>
        <w:t>different combinations,</w:t>
      </w:r>
      <w:r w:rsidRPr="00051884">
        <w:rPr>
          <w:sz w:val="23"/>
          <w:szCs w:val="23"/>
        </w:rPr>
        <w:t xml:space="preserve"> ensuring that features are revisited and reinforced by being contrasted with different grammar features (e.g. comparing the previously taught 1st person singular with the new 2nd person singular verb </w:t>
      </w:r>
      <w:r w:rsidR="00781C2C">
        <w:rPr>
          <w:sz w:val="23"/>
          <w:szCs w:val="23"/>
        </w:rPr>
        <w:t>for</w:t>
      </w:r>
      <w:r w:rsidR="0050155C">
        <w:rPr>
          <w:sz w:val="23"/>
          <w:szCs w:val="23"/>
        </w:rPr>
        <w:t>m</w:t>
      </w:r>
      <w:r w:rsidRPr="00051884">
        <w:rPr>
          <w:sz w:val="23"/>
          <w:szCs w:val="23"/>
        </w:rPr>
        <w:t>).</w:t>
      </w:r>
    </w:p>
    <w:p w14:paraId="38965D83" w14:textId="77777777" w:rsidR="00E73C35" w:rsidRPr="00051884" w:rsidRDefault="00E73C35" w:rsidP="00E73C35">
      <w:pPr>
        <w:rPr>
          <w:sz w:val="23"/>
          <w:szCs w:val="23"/>
        </w:rPr>
      </w:pPr>
    </w:p>
    <w:p w14:paraId="7B8E4493" w14:textId="77777777" w:rsidR="00E73C35" w:rsidRPr="00051884" w:rsidRDefault="00E73C35" w:rsidP="00E73C35">
      <w:pPr>
        <w:pStyle w:val="Heading1"/>
        <w:spacing w:line="360" w:lineRule="auto"/>
        <w:rPr>
          <w:sz w:val="23"/>
          <w:szCs w:val="23"/>
        </w:rPr>
      </w:pPr>
      <w:r w:rsidRPr="00051884">
        <w:rPr>
          <w:sz w:val="23"/>
          <w:szCs w:val="23"/>
        </w:rPr>
        <w:t>Slide 15:</w:t>
      </w:r>
    </w:p>
    <w:p w14:paraId="1BE9C160" w14:textId="77777777" w:rsidR="00E73C35" w:rsidRPr="00051884" w:rsidRDefault="00E73C35" w:rsidP="00E73C35">
      <w:pPr>
        <w:rPr>
          <w:sz w:val="23"/>
          <w:szCs w:val="23"/>
        </w:rPr>
      </w:pPr>
      <w:r w:rsidRPr="00051884">
        <w:rPr>
          <w:sz w:val="23"/>
          <w:szCs w:val="23"/>
        </w:rPr>
        <w:t>In lesson one, first and third persons of the verb “</w:t>
      </w:r>
      <w:proofErr w:type="spellStart"/>
      <w:r w:rsidRPr="00051884">
        <w:rPr>
          <w:sz w:val="23"/>
          <w:szCs w:val="23"/>
        </w:rPr>
        <w:t>aller</w:t>
      </w:r>
      <w:proofErr w:type="spellEnd"/>
      <w:r w:rsidRPr="00051884">
        <w:rPr>
          <w:sz w:val="23"/>
          <w:szCs w:val="23"/>
        </w:rPr>
        <w:t>” are the target features.  In this listening we see “</w:t>
      </w:r>
      <w:proofErr w:type="spellStart"/>
      <w:r w:rsidRPr="00051884">
        <w:rPr>
          <w:sz w:val="23"/>
          <w:szCs w:val="23"/>
        </w:rPr>
        <w:t>elle</w:t>
      </w:r>
      <w:proofErr w:type="spellEnd"/>
      <w:r w:rsidRPr="00051884">
        <w:rPr>
          <w:sz w:val="23"/>
          <w:szCs w:val="23"/>
        </w:rPr>
        <w:t xml:space="preserve"> </w:t>
      </w:r>
      <w:proofErr w:type="spellStart"/>
      <w:r w:rsidRPr="00051884">
        <w:rPr>
          <w:sz w:val="23"/>
          <w:szCs w:val="23"/>
        </w:rPr>
        <w:t>va</w:t>
      </w:r>
      <w:proofErr w:type="spellEnd"/>
      <w:r w:rsidRPr="00051884">
        <w:rPr>
          <w:sz w:val="23"/>
          <w:szCs w:val="23"/>
        </w:rPr>
        <w:t>” as the third person singular form.  To note, if you are wondering – “</w:t>
      </w:r>
      <w:proofErr w:type="spellStart"/>
      <w:r w:rsidRPr="00051884">
        <w:rPr>
          <w:sz w:val="23"/>
          <w:szCs w:val="23"/>
        </w:rPr>
        <w:t>il</w:t>
      </w:r>
      <w:proofErr w:type="spellEnd"/>
      <w:r w:rsidRPr="00051884">
        <w:rPr>
          <w:sz w:val="23"/>
          <w:szCs w:val="23"/>
        </w:rPr>
        <w:t xml:space="preserve"> </w:t>
      </w:r>
      <w:proofErr w:type="spellStart"/>
      <w:r w:rsidRPr="00051884">
        <w:rPr>
          <w:sz w:val="23"/>
          <w:szCs w:val="23"/>
        </w:rPr>
        <w:t>va</w:t>
      </w:r>
      <w:proofErr w:type="spellEnd"/>
      <w:r w:rsidRPr="00051884">
        <w:rPr>
          <w:sz w:val="23"/>
          <w:szCs w:val="23"/>
        </w:rPr>
        <w:t xml:space="preserve">” is also practised alongside “je </w:t>
      </w:r>
      <w:proofErr w:type="spellStart"/>
      <w:r w:rsidRPr="00051884">
        <w:rPr>
          <w:sz w:val="23"/>
          <w:szCs w:val="23"/>
        </w:rPr>
        <w:t>vais</w:t>
      </w:r>
      <w:proofErr w:type="spellEnd"/>
      <w:r w:rsidRPr="00051884">
        <w:rPr>
          <w:sz w:val="23"/>
          <w:szCs w:val="23"/>
        </w:rPr>
        <w:t xml:space="preserve">” – in a reading activity within the lesson sequence.    </w:t>
      </w:r>
    </w:p>
    <w:p w14:paraId="71AC5105" w14:textId="77777777" w:rsidR="00E73C35" w:rsidRPr="00051884" w:rsidRDefault="00E73C35" w:rsidP="00E73C35">
      <w:pPr>
        <w:rPr>
          <w:sz w:val="23"/>
          <w:szCs w:val="23"/>
        </w:rPr>
      </w:pPr>
    </w:p>
    <w:p w14:paraId="7AAD2227" w14:textId="77777777" w:rsidR="00E73C35" w:rsidRPr="00051884" w:rsidRDefault="00E73C35" w:rsidP="00E73C35">
      <w:pPr>
        <w:pStyle w:val="Heading1"/>
        <w:spacing w:line="360" w:lineRule="auto"/>
        <w:rPr>
          <w:sz w:val="23"/>
          <w:szCs w:val="23"/>
        </w:rPr>
      </w:pPr>
      <w:r w:rsidRPr="00051884">
        <w:rPr>
          <w:sz w:val="23"/>
          <w:szCs w:val="23"/>
        </w:rPr>
        <w:t>Slide 16:</w:t>
      </w:r>
    </w:p>
    <w:p w14:paraId="5F041D64" w14:textId="77777777" w:rsidR="00E73C35" w:rsidRPr="00051884" w:rsidRDefault="00E73C35" w:rsidP="00E73C35">
      <w:pPr>
        <w:rPr>
          <w:sz w:val="23"/>
          <w:szCs w:val="23"/>
        </w:rPr>
      </w:pPr>
      <w:r w:rsidRPr="00051884">
        <w:rPr>
          <w:sz w:val="23"/>
          <w:szCs w:val="23"/>
        </w:rPr>
        <w:t>In lesson two, first and second persons of the verb “</w:t>
      </w:r>
      <w:proofErr w:type="spellStart"/>
      <w:r w:rsidRPr="00051884">
        <w:rPr>
          <w:sz w:val="23"/>
          <w:szCs w:val="23"/>
        </w:rPr>
        <w:t>aller</w:t>
      </w:r>
      <w:proofErr w:type="spellEnd"/>
      <w:r w:rsidRPr="00051884">
        <w:rPr>
          <w:sz w:val="23"/>
          <w:szCs w:val="23"/>
        </w:rPr>
        <w:t xml:space="preserve">” are the target features.  </w:t>
      </w:r>
    </w:p>
    <w:p w14:paraId="3BE85C78" w14:textId="77777777" w:rsidR="00E73C35" w:rsidRPr="00051884" w:rsidRDefault="00E73C35" w:rsidP="00E73C35">
      <w:pPr>
        <w:rPr>
          <w:sz w:val="23"/>
          <w:szCs w:val="23"/>
        </w:rPr>
      </w:pPr>
    </w:p>
    <w:p w14:paraId="5C304AF3" w14:textId="77777777" w:rsidR="00E73C35" w:rsidRPr="00051884" w:rsidRDefault="00E73C35" w:rsidP="00E73C35">
      <w:pPr>
        <w:pStyle w:val="Heading1"/>
        <w:spacing w:line="360" w:lineRule="auto"/>
        <w:rPr>
          <w:sz w:val="23"/>
          <w:szCs w:val="23"/>
        </w:rPr>
      </w:pPr>
      <w:r w:rsidRPr="00051884">
        <w:rPr>
          <w:sz w:val="23"/>
          <w:szCs w:val="23"/>
        </w:rPr>
        <w:t>Slide 17:</w:t>
      </w:r>
    </w:p>
    <w:p w14:paraId="43B82092" w14:textId="77777777" w:rsidR="00E73C35" w:rsidRPr="00640934" w:rsidRDefault="00E73C35" w:rsidP="00E73C35">
      <w:pPr>
        <w:pStyle w:val="CommentText"/>
        <w:rPr>
          <w:sz w:val="23"/>
          <w:szCs w:val="23"/>
        </w:rPr>
      </w:pPr>
      <w:r w:rsidRPr="003474B8">
        <w:rPr>
          <w:sz w:val="23"/>
          <w:szCs w:val="23"/>
        </w:rPr>
        <w:t xml:space="preserve">Across the two activities, consistent with the principle of making the grammar feature </w:t>
      </w:r>
      <w:r w:rsidRPr="00640934">
        <w:rPr>
          <w:i/>
          <w:iCs/>
          <w:sz w:val="23"/>
          <w:szCs w:val="23"/>
        </w:rPr>
        <w:t xml:space="preserve">task-essential </w:t>
      </w:r>
      <w:r w:rsidRPr="00640934">
        <w:rPr>
          <w:sz w:val="23"/>
          <w:szCs w:val="23"/>
        </w:rPr>
        <w:t xml:space="preserve">during practice, the subject has been removed from the sentence, to make the verb form </w:t>
      </w:r>
      <w:r w:rsidRPr="003474B8">
        <w:rPr>
          <w:sz w:val="23"/>
          <w:szCs w:val="23"/>
        </w:rPr>
        <w:t xml:space="preserve">for person </w:t>
      </w:r>
      <w:r w:rsidRPr="003474B8">
        <w:rPr>
          <w:i/>
          <w:iCs/>
          <w:sz w:val="23"/>
          <w:szCs w:val="23"/>
        </w:rPr>
        <w:t>task-essential.</w:t>
      </w:r>
      <w:r w:rsidRPr="003474B8">
        <w:rPr>
          <w:iCs/>
          <w:sz w:val="23"/>
          <w:szCs w:val="23"/>
        </w:rPr>
        <w:t xml:space="preserve">  P</w:t>
      </w:r>
      <w:r w:rsidRPr="00640934">
        <w:rPr>
          <w:sz w:val="23"/>
          <w:szCs w:val="23"/>
        </w:rPr>
        <w:t xml:space="preserve">articularly in French it’s important to select with care the two juxtaposed features for listening practice, as not all verb forms sound different, even when they are written differently i.e. vas and </w:t>
      </w:r>
      <w:proofErr w:type="spellStart"/>
      <w:r w:rsidRPr="00640934">
        <w:rPr>
          <w:sz w:val="23"/>
          <w:szCs w:val="23"/>
        </w:rPr>
        <w:t>va.</w:t>
      </w:r>
      <w:proofErr w:type="spellEnd"/>
    </w:p>
    <w:p w14:paraId="09C66825" w14:textId="77777777" w:rsidR="00E73C35" w:rsidRPr="00051884" w:rsidRDefault="00E73C35" w:rsidP="00E73C35">
      <w:pPr>
        <w:rPr>
          <w:sz w:val="23"/>
          <w:szCs w:val="23"/>
        </w:rPr>
      </w:pPr>
      <w:r w:rsidRPr="00051884">
        <w:rPr>
          <w:i/>
          <w:iCs/>
          <w:sz w:val="23"/>
          <w:szCs w:val="23"/>
        </w:rPr>
        <w:t xml:space="preserve"> </w:t>
      </w:r>
      <w:r w:rsidRPr="00051884">
        <w:rPr>
          <w:sz w:val="23"/>
          <w:szCs w:val="23"/>
        </w:rPr>
        <w:t xml:space="preserve"> </w:t>
      </w:r>
    </w:p>
    <w:p w14:paraId="1B960486" w14:textId="77777777" w:rsidR="00E73C35" w:rsidRPr="00051884" w:rsidRDefault="00E73C35" w:rsidP="00E73C35">
      <w:pPr>
        <w:rPr>
          <w:sz w:val="23"/>
          <w:szCs w:val="23"/>
        </w:rPr>
      </w:pPr>
    </w:p>
    <w:p w14:paraId="65383B2E" w14:textId="77777777" w:rsidR="00E73C35" w:rsidRPr="00051884" w:rsidRDefault="00E73C35" w:rsidP="00E73C35">
      <w:pPr>
        <w:pStyle w:val="Heading1"/>
        <w:spacing w:line="360" w:lineRule="auto"/>
        <w:rPr>
          <w:sz w:val="23"/>
          <w:szCs w:val="23"/>
        </w:rPr>
      </w:pPr>
      <w:r w:rsidRPr="00051884">
        <w:rPr>
          <w:sz w:val="23"/>
          <w:szCs w:val="23"/>
        </w:rPr>
        <w:t>Slide 18:</w:t>
      </w:r>
    </w:p>
    <w:p w14:paraId="39433DE3" w14:textId="77777777" w:rsidR="00E73C35" w:rsidRPr="00051884" w:rsidRDefault="00E73C35" w:rsidP="00E73C35">
      <w:pPr>
        <w:rPr>
          <w:sz w:val="23"/>
          <w:szCs w:val="23"/>
        </w:rPr>
      </w:pPr>
      <w:r w:rsidRPr="00051884">
        <w:rPr>
          <w:sz w:val="23"/>
          <w:szCs w:val="23"/>
        </w:rPr>
        <w:t xml:space="preserve">It is likely to be most helpful for most learners to use activities that introduce and practise </w:t>
      </w:r>
      <w:r w:rsidRPr="00051884">
        <w:rPr>
          <w:iCs/>
          <w:sz w:val="23"/>
          <w:szCs w:val="23"/>
        </w:rPr>
        <w:t>pairs of grammar features</w:t>
      </w:r>
      <w:r w:rsidRPr="00051884">
        <w:rPr>
          <w:i/>
          <w:iCs/>
          <w:sz w:val="23"/>
          <w:szCs w:val="23"/>
        </w:rPr>
        <w:t xml:space="preserve"> </w:t>
      </w:r>
      <w:r w:rsidRPr="00051884">
        <w:rPr>
          <w:sz w:val="23"/>
          <w:szCs w:val="23"/>
        </w:rPr>
        <w:t>which have different meanings (or functions) as we have seen in all of the examples up to now.</w:t>
      </w:r>
    </w:p>
    <w:p w14:paraId="63A9EFB3" w14:textId="77777777" w:rsidR="00E73C35" w:rsidRPr="00051884" w:rsidRDefault="00E73C35" w:rsidP="00E73C35">
      <w:pPr>
        <w:rPr>
          <w:sz w:val="23"/>
          <w:szCs w:val="23"/>
        </w:rPr>
      </w:pPr>
      <w:r w:rsidRPr="00051884">
        <w:rPr>
          <w:sz w:val="23"/>
          <w:szCs w:val="23"/>
        </w:rPr>
        <w:t xml:space="preserve">Slides 18-23 present an example of an activity </w:t>
      </w:r>
      <w:r w:rsidRPr="00051884">
        <w:rPr>
          <w:bCs/>
          <w:sz w:val="23"/>
          <w:szCs w:val="23"/>
        </w:rPr>
        <w:t>which, after extensive initial practice</w:t>
      </w:r>
      <w:r w:rsidRPr="00051884">
        <w:rPr>
          <w:b/>
          <w:bCs/>
          <w:sz w:val="23"/>
          <w:szCs w:val="23"/>
        </w:rPr>
        <w:t xml:space="preserve"> </w:t>
      </w:r>
      <w:r w:rsidRPr="00051884">
        <w:rPr>
          <w:sz w:val="23"/>
          <w:szCs w:val="23"/>
        </w:rPr>
        <w:t>of pairs of features, very gradually,</w:t>
      </w:r>
      <w:r w:rsidRPr="00051884">
        <w:rPr>
          <w:bCs/>
          <w:sz w:val="23"/>
          <w:szCs w:val="23"/>
        </w:rPr>
        <w:t xml:space="preserve"> incorporates more than two features: </w:t>
      </w:r>
      <w:proofErr w:type="gramStart"/>
      <w:r w:rsidRPr="00051884">
        <w:rPr>
          <w:bCs/>
          <w:sz w:val="23"/>
          <w:szCs w:val="23"/>
        </w:rPr>
        <w:t>specifically</w:t>
      </w:r>
      <w:proofErr w:type="gramEnd"/>
      <w:r w:rsidRPr="00051884">
        <w:rPr>
          <w:bCs/>
          <w:sz w:val="23"/>
          <w:szCs w:val="23"/>
        </w:rPr>
        <w:t xml:space="preserve"> first, second and third persons singular of the verb “</w:t>
      </w:r>
      <w:proofErr w:type="spellStart"/>
      <w:r w:rsidRPr="00051884">
        <w:rPr>
          <w:bCs/>
          <w:sz w:val="23"/>
          <w:szCs w:val="23"/>
        </w:rPr>
        <w:t>finden</w:t>
      </w:r>
      <w:proofErr w:type="spellEnd"/>
      <w:r w:rsidRPr="00051884">
        <w:rPr>
          <w:bCs/>
          <w:sz w:val="23"/>
          <w:szCs w:val="23"/>
        </w:rPr>
        <w:t>”.</w:t>
      </w:r>
    </w:p>
    <w:p w14:paraId="095D95C0" w14:textId="77777777" w:rsidR="00E73C35" w:rsidRPr="00051884" w:rsidRDefault="00E73C35" w:rsidP="00E73C35">
      <w:pPr>
        <w:rPr>
          <w:sz w:val="23"/>
          <w:szCs w:val="23"/>
        </w:rPr>
      </w:pPr>
      <w:r w:rsidRPr="00051884">
        <w:rPr>
          <w:sz w:val="23"/>
          <w:szCs w:val="23"/>
        </w:rPr>
        <w:t xml:space="preserve">Take a closer look at this activity at your own pace.  I particularly like the images on this one.  The context is continued from the previous week and develops a storyline between the German characters Mehmet and Mia.  Mehmet is a new </w:t>
      </w:r>
      <w:r w:rsidRPr="00051884">
        <w:rPr>
          <w:sz w:val="23"/>
          <w:szCs w:val="23"/>
        </w:rPr>
        <w:lastRenderedPageBreak/>
        <w:t>arrival at Mia and Wolfgang’s school.  Mia and Mehmet are getting to know each other and talking about their views of school, and referring also to Wolfgang’s views.</w:t>
      </w:r>
    </w:p>
    <w:p w14:paraId="6646938E" w14:textId="77777777" w:rsidR="00E73C35" w:rsidRPr="00051884" w:rsidRDefault="00E73C35" w:rsidP="00E73C35">
      <w:pPr>
        <w:rPr>
          <w:sz w:val="23"/>
          <w:szCs w:val="23"/>
        </w:rPr>
      </w:pPr>
    </w:p>
    <w:p w14:paraId="3C97A041" w14:textId="77777777" w:rsidR="00E73C35" w:rsidRPr="00051884" w:rsidRDefault="00E73C35" w:rsidP="00E73C35">
      <w:pPr>
        <w:pStyle w:val="Heading1"/>
        <w:spacing w:line="360" w:lineRule="auto"/>
        <w:rPr>
          <w:sz w:val="23"/>
          <w:szCs w:val="23"/>
        </w:rPr>
      </w:pPr>
      <w:r w:rsidRPr="00051884">
        <w:rPr>
          <w:sz w:val="23"/>
          <w:szCs w:val="23"/>
        </w:rPr>
        <w:t>Slide 19:</w:t>
      </w:r>
    </w:p>
    <w:p w14:paraId="1FEBA625" w14:textId="77777777" w:rsidR="00E73C35" w:rsidRPr="00051884" w:rsidRDefault="00E73C35" w:rsidP="00E73C35">
      <w:pPr>
        <w:rPr>
          <w:sz w:val="23"/>
          <w:szCs w:val="23"/>
        </w:rPr>
      </w:pPr>
      <w:r w:rsidRPr="00051884">
        <w:rPr>
          <w:sz w:val="23"/>
          <w:szCs w:val="23"/>
        </w:rPr>
        <w:t>No audio</w:t>
      </w:r>
    </w:p>
    <w:p w14:paraId="2E51ACB0" w14:textId="77777777" w:rsidR="00E73C35" w:rsidRPr="00051884" w:rsidRDefault="00E73C35" w:rsidP="00E73C35">
      <w:pPr>
        <w:rPr>
          <w:sz w:val="23"/>
          <w:szCs w:val="23"/>
        </w:rPr>
      </w:pPr>
    </w:p>
    <w:p w14:paraId="0E5AAE36" w14:textId="77777777" w:rsidR="00E73C35" w:rsidRPr="00051884" w:rsidRDefault="00E73C35" w:rsidP="00E73C35">
      <w:pPr>
        <w:pStyle w:val="Heading1"/>
        <w:spacing w:line="360" w:lineRule="auto"/>
        <w:rPr>
          <w:sz w:val="23"/>
          <w:szCs w:val="23"/>
        </w:rPr>
      </w:pPr>
      <w:r w:rsidRPr="00051884">
        <w:rPr>
          <w:sz w:val="23"/>
          <w:szCs w:val="23"/>
        </w:rPr>
        <w:t>Slide 20:</w:t>
      </w:r>
    </w:p>
    <w:p w14:paraId="47DA1207" w14:textId="77777777" w:rsidR="00E73C35" w:rsidRPr="00051884" w:rsidRDefault="00E73C35" w:rsidP="00E73C35">
      <w:pPr>
        <w:rPr>
          <w:sz w:val="23"/>
          <w:szCs w:val="23"/>
        </w:rPr>
      </w:pPr>
      <w:r w:rsidRPr="00051884">
        <w:rPr>
          <w:sz w:val="23"/>
          <w:szCs w:val="23"/>
        </w:rPr>
        <w:t>No audio</w:t>
      </w:r>
    </w:p>
    <w:p w14:paraId="13F26A2A" w14:textId="77777777" w:rsidR="00E73C35" w:rsidRPr="00051884" w:rsidRDefault="00E73C35" w:rsidP="00E73C35">
      <w:pPr>
        <w:rPr>
          <w:sz w:val="23"/>
          <w:szCs w:val="23"/>
        </w:rPr>
      </w:pPr>
    </w:p>
    <w:p w14:paraId="55DF9C02" w14:textId="77777777" w:rsidR="00E73C35" w:rsidRPr="00051884" w:rsidRDefault="00E73C35" w:rsidP="00E73C35">
      <w:pPr>
        <w:pStyle w:val="Heading1"/>
        <w:spacing w:line="360" w:lineRule="auto"/>
        <w:rPr>
          <w:sz w:val="23"/>
          <w:szCs w:val="23"/>
        </w:rPr>
      </w:pPr>
      <w:r w:rsidRPr="00051884">
        <w:rPr>
          <w:sz w:val="23"/>
          <w:szCs w:val="23"/>
        </w:rPr>
        <w:t>Slide 21:</w:t>
      </w:r>
    </w:p>
    <w:p w14:paraId="7E70CEE4" w14:textId="77777777" w:rsidR="00E73C35" w:rsidRPr="00051884" w:rsidRDefault="00E73C35" w:rsidP="00E73C35">
      <w:pPr>
        <w:rPr>
          <w:sz w:val="23"/>
          <w:szCs w:val="23"/>
        </w:rPr>
      </w:pPr>
      <w:r w:rsidRPr="00051884">
        <w:rPr>
          <w:sz w:val="23"/>
          <w:szCs w:val="23"/>
        </w:rPr>
        <w:t>No audio</w:t>
      </w:r>
    </w:p>
    <w:p w14:paraId="48BDFCAF" w14:textId="77777777" w:rsidR="00E73C35" w:rsidRPr="00051884" w:rsidRDefault="00E73C35" w:rsidP="00E73C35">
      <w:pPr>
        <w:rPr>
          <w:sz w:val="23"/>
          <w:szCs w:val="23"/>
        </w:rPr>
      </w:pPr>
    </w:p>
    <w:p w14:paraId="3B93A928" w14:textId="77777777" w:rsidR="00E73C35" w:rsidRPr="00051884" w:rsidRDefault="00E73C35" w:rsidP="00E73C35">
      <w:pPr>
        <w:pStyle w:val="Heading1"/>
        <w:spacing w:line="360" w:lineRule="auto"/>
        <w:rPr>
          <w:sz w:val="23"/>
          <w:szCs w:val="23"/>
        </w:rPr>
      </w:pPr>
      <w:r w:rsidRPr="00051884">
        <w:rPr>
          <w:sz w:val="23"/>
          <w:szCs w:val="23"/>
        </w:rPr>
        <w:t>Slide 22:</w:t>
      </w:r>
    </w:p>
    <w:p w14:paraId="2ACD265E" w14:textId="77777777" w:rsidR="00E73C35" w:rsidRPr="00051884" w:rsidRDefault="00E73C35" w:rsidP="00E73C35">
      <w:pPr>
        <w:rPr>
          <w:sz w:val="23"/>
          <w:szCs w:val="23"/>
        </w:rPr>
      </w:pPr>
      <w:r w:rsidRPr="00051884">
        <w:rPr>
          <w:sz w:val="23"/>
          <w:szCs w:val="23"/>
        </w:rPr>
        <w:t>No audio</w:t>
      </w:r>
    </w:p>
    <w:p w14:paraId="1B45BEE4" w14:textId="77777777" w:rsidR="00E73C35" w:rsidRPr="00051884" w:rsidRDefault="00E73C35" w:rsidP="00E73C35">
      <w:pPr>
        <w:rPr>
          <w:sz w:val="23"/>
          <w:szCs w:val="23"/>
        </w:rPr>
      </w:pPr>
    </w:p>
    <w:p w14:paraId="5DB8E307" w14:textId="77777777" w:rsidR="00E73C35" w:rsidRPr="00051884" w:rsidRDefault="00E73C35" w:rsidP="00E73C35">
      <w:pPr>
        <w:pStyle w:val="Heading1"/>
        <w:spacing w:line="360" w:lineRule="auto"/>
        <w:rPr>
          <w:sz w:val="23"/>
          <w:szCs w:val="23"/>
        </w:rPr>
      </w:pPr>
      <w:r w:rsidRPr="00051884">
        <w:rPr>
          <w:sz w:val="23"/>
          <w:szCs w:val="23"/>
        </w:rPr>
        <w:t>Slide 23:</w:t>
      </w:r>
    </w:p>
    <w:p w14:paraId="18EA7836" w14:textId="77777777" w:rsidR="00E73C35" w:rsidRPr="00051884" w:rsidRDefault="00E73C35" w:rsidP="00E73C35">
      <w:pPr>
        <w:rPr>
          <w:sz w:val="23"/>
          <w:szCs w:val="23"/>
        </w:rPr>
      </w:pPr>
      <w:r w:rsidRPr="00051884">
        <w:rPr>
          <w:sz w:val="23"/>
          <w:szCs w:val="23"/>
        </w:rPr>
        <w:t>No audio</w:t>
      </w:r>
    </w:p>
    <w:p w14:paraId="76125BF9" w14:textId="77777777" w:rsidR="00E73C35" w:rsidRPr="00051884" w:rsidRDefault="00E73C35" w:rsidP="00E73C35">
      <w:pPr>
        <w:rPr>
          <w:sz w:val="23"/>
          <w:szCs w:val="23"/>
        </w:rPr>
      </w:pPr>
    </w:p>
    <w:p w14:paraId="395F4DAD" w14:textId="77777777" w:rsidR="00E73C35" w:rsidRPr="00051884" w:rsidRDefault="00E73C35" w:rsidP="00E73C35">
      <w:pPr>
        <w:pStyle w:val="Heading1"/>
        <w:spacing w:line="360" w:lineRule="auto"/>
        <w:rPr>
          <w:sz w:val="23"/>
          <w:szCs w:val="23"/>
        </w:rPr>
      </w:pPr>
      <w:r w:rsidRPr="00051884">
        <w:rPr>
          <w:sz w:val="23"/>
          <w:szCs w:val="23"/>
        </w:rPr>
        <w:t>Slide 24:</w:t>
      </w:r>
    </w:p>
    <w:p w14:paraId="1833C72F" w14:textId="77777777" w:rsidR="00E73C35" w:rsidRPr="00051884" w:rsidRDefault="00E73C35" w:rsidP="00E73C35">
      <w:pPr>
        <w:rPr>
          <w:sz w:val="23"/>
          <w:szCs w:val="23"/>
        </w:rPr>
      </w:pPr>
      <w:r w:rsidRPr="00051884">
        <w:rPr>
          <w:sz w:val="23"/>
          <w:szCs w:val="23"/>
        </w:rPr>
        <w:t xml:space="preserve">Now we move on to look at examples of embedding grammar in writing and speaking.  </w:t>
      </w:r>
    </w:p>
    <w:p w14:paraId="156D07AE" w14:textId="77777777" w:rsidR="00E73C35" w:rsidRPr="00051884" w:rsidRDefault="00E73C35" w:rsidP="00E73C35">
      <w:pPr>
        <w:rPr>
          <w:sz w:val="23"/>
          <w:szCs w:val="23"/>
        </w:rPr>
      </w:pPr>
      <w:r w:rsidRPr="00051884">
        <w:rPr>
          <w:sz w:val="23"/>
          <w:szCs w:val="23"/>
        </w:rPr>
        <w:t xml:space="preserve">Grammatical knowledge can be </w:t>
      </w:r>
      <w:r w:rsidRPr="00051884">
        <w:rPr>
          <w:i/>
          <w:iCs/>
          <w:sz w:val="23"/>
          <w:szCs w:val="23"/>
        </w:rPr>
        <w:t xml:space="preserve">skill-specific </w:t>
      </w:r>
      <w:r w:rsidRPr="00051884">
        <w:rPr>
          <w:sz w:val="23"/>
          <w:szCs w:val="23"/>
        </w:rPr>
        <w:t>(or modality- and mo</w:t>
      </w:r>
      <w:r>
        <w:rPr>
          <w:sz w:val="23"/>
          <w:szCs w:val="23"/>
        </w:rPr>
        <w:t>de-specific) (</w:t>
      </w:r>
      <w:proofErr w:type="spellStart"/>
      <w:r>
        <w:rPr>
          <w:sz w:val="23"/>
          <w:szCs w:val="23"/>
        </w:rPr>
        <w:t>DeKeyser</w:t>
      </w:r>
      <w:proofErr w:type="spellEnd"/>
      <w:r>
        <w:rPr>
          <w:sz w:val="23"/>
          <w:szCs w:val="23"/>
        </w:rPr>
        <w:t xml:space="preserve">, 2015).  </w:t>
      </w:r>
      <w:r w:rsidRPr="00051884">
        <w:rPr>
          <w:sz w:val="23"/>
          <w:szCs w:val="23"/>
        </w:rPr>
        <w:t>When we teach a grammar feature, we need to establish these different types of knowledge, via multiple routes (not just one route).</w:t>
      </w:r>
      <w:r>
        <w:rPr>
          <w:sz w:val="23"/>
          <w:szCs w:val="23"/>
        </w:rPr>
        <w:t xml:space="preserve"> </w:t>
      </w:r>
      <w:r w:rsidRPr="00051884">
        <w:rPr>
          <w:sz w:val="23"/>
          <w:szCs w:val="23"/>
        </w:rPr>
        <w:t xml:space="preserve"> For example, for some learners, practice in hearing the feature will probably have less benefit on written production than on listening; written production practice may have little observable benefit on speaking. </w:t>
      </w:r>
    </w:p>
    <w:p w14:paraId="12CC5B21" w14:textId="77777777" w:rsidR="00E73C35" w:rsidRPr="00051884" w:rsidRDefault="00E73C35" w:rsidP="00E73C35">
      <w:pPr>
        <w:rPr>
          <w:sz w:val="23"/>
          <w:szCs w:val="23"/>
        </w:rPr>
      </w:pPr>
      <w:r w:rsidRPr="00051884">
        <w:rPr>
          <w:sz w:val="23"/>
          <w:szCs w:val="23"/>
        </w:rPr>
        <w:t>So, once a learner can connect a grammar feature to its meaning (or function) when reading and listening, they then need to establish and practise accessing knowledge they can use when writing and speaking.</w:t>
      </w:r>
    </w:p>
    <w:p w14:paraId="44D0CE50" w14:textId="77777777" w:rsidR="00E73C35" w:rsidRPr="00051884" w:rsidRDefault="00E73C35" w:rsidP="00E73C35">
      <w:pPr>
        <w:rPr>
          <w:bCs/>
          <w:sz w:val="23"/>
          <w:szCs w:val="23"/>
        </w:rPr>
      </w:pPr>
      <w:r w:rsidRPr="00051884">
        <w:rPr>
          <w:sz w:val="23"/>
          <w:szCs w:val="23"/>
        </w:rPr>
        <w:lastRenderedPageBreak/>
        <w:t xml:space="preserve">Initially, writing and speaking practice can be through controlled, scaffolded, phrase- or sentence-level activities and that is what we have in this German example from </w:t>
      </w:r>
      <w:r w:rsidRPr="00051884">
        <w:rPr>
          <w:bCs/>
          <w:sz w:val="23"/>
          <w:szCs w:val="23"/>
        </w:rPr>
        <w:t>Term 1.2 week 6 (using first person singular and plural).</w:t>
      </w:r>
    </w:p>
    <w:p w14:paraId="1987BE4A" w14:textId="77777777" w:rsidR="00E73C35" w:rsidRPr="00051884" w:rsidRDefault="00E73C35" w:rsidP="00E73C35">
      <w:pPr>
        <w:rPr>
          <w:bCs/>
          <w:sz w:val="23"/>
          <w:szCs w:val="23"/>
        </w:rPr>
      </w:pPr>
      <w:r w:rsidRPr="00051884">
        <w:rPr>
          <w:bCs/>
          <w:sz w:val="23"/>
          <w:szCs w:val="23"/>
        </w:rPr>
        <w:t>This is an activity which combines both speaking and writing.  The teacher uses this slide to model questions, answers and sentences for the spoken and written exercise to come, which brings together the “</w:t>
      </w:r>
      <w:r w:rsidRPr="00051884">
        <w:rPr>
          <w:bCs/>
          <w:iCs/>
          <w:sz w:val="23"/>
          <w:szCs w:val="23"/>
        </w:rPr>
        <w:t>ich”, “</w:t>
      </w:r>
      <w:proofErr w:type="spellStart"/>
      <w:r w:rsidRPr="00051884">
        <w:rPr>
          <w:bCs/>
          <w:iCs/>
          <w:sz w:val="23"/>
          <w:szCs w:val="23"/>
        </w:rPr>
        <w:t>er</w:t>
      </w:r>
      <w:proofErr w:type="spellEnd"/>
      <w:r w:rsidRPr="00051884">
        <w:rPr>
          <w:bCs/>
          <w:iCs/>
          <w:sz w:val="23"/>
          <w:szCs w:val="23"/>
        </w:rPr>
        <w:t>/</w:t>
      </w:r>
      <w:proofErr w:type="spellStart"/>
      <w:r w:rsidRPr="00051884">
        <w:rPr>
          <w:bCs/>
          <w:iCs/>
          <w:sz w:val="23"/>
          <w:szCs w:val="23"/>
        </w:rPr>
        <w:t>sie</w:t>
      </w:r>
      <w:proofErr w:type="spellEnd"/>
      <w:r w:rsidRPr="00051884">
        <w:rPr>
          <w:bCs/>
          <w:iCs/>
          <w:sz w:val="23"/>
          <w:szCs w:val="23"/>
        </w:rPr>
        <w:t>”</w:t>
      </w:r>
      <w:r w:rsidRPr="00051884">
        <w:rPr>
          <w:bCs/>
          <w:sz w:val="23"/>
          <w:szCs w:val="23"/>
        </w:rPr>
        <w:t xml:space="preserve"> and “</w:t>
      </w:r>
      <w:proofErr w:type="spellStart"/>
      <w:r w:rsidRPr="00051884">
        <w:rPr>
          <w:bCs/>
          <w:iCs/>
          <w:sz w:val="23"/>
          <w:szCs w:val="23"/>
        </w:rPr>
        <w:t>wir</w:t>
      </w:r>
      <w:proofErr w:type="spellEnd"/>
      <w:r w:rsidRPr="00051884">
        <w:rPr>
          <w:bCs/>
          <w:iCs/>
          <w:sz w:val="23"/>
          <w:szCs w:val="23"/>
        </w:rPr>
        <w:t>”</w:t>
      </w:r>
      <w:r w:rsidRPr="00051884">
        <w:rPr>
          <w:bCs/>
          <w:sz w:val="23"/>
          <w:szCs w:val="23"/>
        </w:rPr>
        <w:t xml:space="preserve"> forms of all verbs studied so far.  We have seen examples of input activities where</w:t>
      </w:r>
      <w:r w:rsidRPr="00051884">
        <w:rPr>
          <w:rFonts w:asciiTheme="minorHAnsi"/>
          <w:b/>
          <w:bCs/>
          <w:color w:val="203864"/>
          <w:kern w:val="24"/>
          <w:sz w:val="23"/>
          <w:szCs w:val="23"/>
          <w:lang w:eastAsia="en-GB"/>
          <w14:textFill>
            <w14:solidFill>
              <w14:srgbClr w14:val="203864">
                <w14:lumMod w14:val="50000"/>
              </w14:srgbClr>
            </w14:solidFill>
          </w14:textFill>
        </w:rPr>
        <w:t xml:space="preserve"> </w:t>
      </w:r>
      <w:r w:rsidRPr="00051884">
        <w:rPr>
          <w:bCs/>
          <w:sz w:val="23"/>
          <w:szCs w:val="23"/>
        </w:rPr>
        <w:t xml:space="preserve">grammar is encountered with a varied lexicon, to consolidate learners’ knowledge of a grammatical system that works across multiple contexts.  Here we can see this same principle applied to a production activity.  </w:t>
      </w:r>
    </w:p>
    <w:p w14:paraId="079BCD97" w14:textId="77777777" w:rsidR="00E73C35" w:rsidRPr="00051884" w:rsidRDefault="00E73C35" w:rsidP="00E73C35">
      <w:pPr>
        <w:rPr>
          <w:bCs/>
          <w:sz w:val="23"/>
          <w:szCs w:val="23"/>
        </w:rPr>
      </w:pPr>
    </w:p>
    <w:p w14:paraId="7F2ACFE0" w14:textId="77777777" w:rsidR="00E73C35" w:rsidRPr="00051884" w:rsidRDefault="00E73C35" w:rsidP="00E73C35">
      <w:pPr>
        <w:pStyle w:val="Heading1"/>
        <w:spacing w:line="360" w:lineRule="auto"/>
        <w:rPr>
          <w:sz w:val="23"/>
          <w:szCs w:val="23"/>
        </w:rPr>
      </w:pPr>
      <w:r w:rsidRPr="00051884">
        <w:rPr>
          <w:sz w:val="23"/>
          <w:szCs w:val="23"/>
        </w:rPr>
        <w:t>Slide 25:</w:t>
      </w:r>
    </w:p>
    <w:p w14:paraId="2875C328" w14:textId="77777777" w:rsidR="00E73C35" w:rsidRPr="00051884" w:rsidRDefault="00E73C35" w:rsidP="00E73C35">
      <w:pPr>
        <w:rPr>
          <w:sz w:val="23"/>
          <w:szCs w:val="23"/>
        </w:rPr>
      </w:pPr>
      <w:r w:rsidRPr="00051884">
        <w:rPr>
          <w:sz w:val="23"/>
          <w:szCs w:val="23"/>
        </w:rPr>
        <w:t xml:space="preserve">This shows the set of eight questions that the students would ask each other and then write their responses. </w:t>
      </w:r>
    </w:p>
    <w:p w14:paraId="48CC95E5" w14:textId="77777777" w:rsidR="00E73C35" w:rsidRPr="00051884" w:rsidRDefault="00E73C35" w:rsidP="00E73C35">
      <w:pPr>
        <w:rPr>
          <w:sz w:val="23"/>
          <w:szCs w:val="23"/>
        </w:rPr>
      </w:pPr>
    </w:p>
    <w:p w14:paraId="6B9F4D27" w14:textId="77777777" w:rsidR="00E73C35" w:rsidRPr="00051884" w:rsidRDefault="00E73C35" w:rsidP="00E73C35">
      <w:pPr>
        <w:pStyle w:val="Heading1"/>
        <w:spacing w:line="360" w:lineRule="auto"/>
        <w:rPr>
          <w:sz w:val="23"/>
          <w:szCs w:val="23"/>
        </w:rPr>
      </w:pPr>
      <w:r w:rsidRPr="00051884">
        <w:rPr>
          <w:sz w:val="23"/>
          <w:szCs w:val="23"/>
        </w:rPr>
        <w:t>Slide 26:</w:t>
      </w:r>
    </w:p>
    <w:p w14:paraId="595FBEA3" w14:textId="77777777" w:rsidR="00E73C35" w:rsidRPr="00051884" w:rsidRDefault="00E73C35" w:rsidP="00E73C35">
      <w:pPr>
        <w:rPr>
          <w:sz w:val="23"/>
          <w:szCs w:val="23"/>
        </w:rPr>
      </w:pPr>
      <w:r w:rsidRPr="00051884">
        <w:rPr>
          <w:sz w:val="23"/>
          <w:szCs w:val="23"/>
        </w:rPr>
        <w:t xml:space="preserve">Now a Spanish example (slides 26-29). </w:t>
      </w:r>
      <w:r>
        <w:rPr>
          <w:sz w:val="23"/>
          <w:szCs w:val="23"/>
        </w:rPr>
        <w:t xml:space="preserve"> </w:t>
      </w:r>
      <w:r w:rsidRPr="00051884">
        <w:rPr>
          <w:sz w:val="23"/>
          <w:szCs w:val="23"/>
        </w:rPr>
        <w:t>Here learners are establishing and practising their knowledge again in a combined task of both speaking and writing.</w:t>
      </w:r>
    </w:p>
    <w:p w14:paraId="49215B97" w14:textId="77777777" w:rsidR="00E73C35" w:rsidRPr="00051884" w:rsidRDefault="00E73C35" w:rsidP="00E73C35">
      <w:pPr>
        <w:rPr>
          <w:sz w:val="23"/>
          <w:szCs w:val="23"/>
        </w:rPr>
      </w:pPr>
      <w:r w:rsidRPr="00051884">
        <w:rPr>
          <w:sz w:val="23"/>
          <w:szCs w:val="23"/>
        </w:rPr>
        <w:t xml:space="preserve">Wherever possible, such activities should make the grammar </w:t>
      </w:r>
      <w:r w:rsidRPr="00051884">
        <w:rPr>
          <w:i/>
          <w:iCs/>
          <w:sz w:val="23"/>
          <w:szCs w:val="23"/>
        </w:rPr>
        <w:t>task-essential</w:t>
      </w:r>
      <w:r w:rsidRPr="00051884">
        <w:rPr>
          <w:sz w:val="23"/>
          <w:szCs w:val="23"/>
        </w:rPr>
        <w:t xml:space="preserve">, i.e. the grammar is essential for communicating meaning and, critically, this meaning is a requirement of the way the task is set-up (e.g., someone else needs to understand the meaning being conveyed).  This Spanish task has been set up to focus on comprehension and production of the definite article </w:t>
      </w:r>
      <w:r>
        <w:rPr>
          <w:sz w:val="23"/>
          <w:szCs w:val="23"/>
        </w:rPr>
        <w:t>“el” or “</w:t>
      </w:r>
      <w:r w:rsidRPr="00051884">
        <w:rPr>
          <w:sz w:val="23"/>
          <w:szCs w:val="23"/>
        </w:rPr>
        <w:t>la</w:t>
      </w:r>
      <w:r>
        <w:rPr>
          <w:sz w:val="23"/>
          <w:szCs w:val="23"/>
        </w:rPr>
        <w:t>”</w:t>
      </w:r>
      <w:r w:rsidRPr="00051884">
        <w:rPr>
          <w:sz w:val="23"/>
          <w:szCs w:val="23"/>
        </w:rPr>
        <w:t xml:space="preserve"> with a noun of the same gender.  </w:t>
      </w:r>
    </w:p>
    <w:p w14:paraId="1FC38AAC" w14:textId="77777777" w:rsidR="00E73C35" w:rsidRPr="00051884" w:rsidRDefault="00E73C35" w:rsidP="00E73C35">
      <w:pPr>
        <w:rPr>
          <w:sz w:val="23"/>
          <w:szCs w:val="23"/>
        </w:rPr>
      </w:pPr>
      <w:r w:rsidRPr="00051884">
        <w:rPr>
          <w:sz w:val="23"/>
          <w:szCs w:val="23"/>
        </w:rPr>
        <w:t>Person A reads the sentence on the prompt card, says it in Spanish to his/her partner, but does not say the word that is crossed out.  Person B listens to his/her partner.  The sentence will be missing a noun.</w:t>
      </w:r>
      <w:r>
        <w:rPr>
          <w:sz w:val="23"/>
          <w:szCs w:val="23"/>
        </w:rPr>
        <w:t xml:space="preserve"> </w:t>
      </w:r>
      <w:r w:rsidRPr="00051884">
        <w:rPr>
          <w:sz w:val="23"/>
          <w:szCs w:val="23"/>
        </w:rPr>
        <w:t xml:space="preserve"> He/she needs to look at the picture card and decide which noun must be missing.</w:t>
      </w:r>
    </w:p>
    <w:p w14:paraId="2BABA1A8" w14:textId="77777777" w:rsidR="00E73C35" w:rsidRPr="00051884" w:rsidRDefault="00E73C35" w:rsidP="00E73C35">
      <w:pPr>
        <w:rPr>
          <w:sz w:val="23"/>
          <w:szCs w:val="23"/>
        </w:rPr>
      </w:pPr>
      <w:r>
        <w:rPr>
          <w:sz w:val="23"/>
          <w:szCs w:val="23"/>
        </w:rPr>
        <w:t>Upon hearing the “el” or “la”</w:t>
      </w:r>
      <w:r w:rsidRPr="00051884">
        <w:rPr>
          <w:sz w:val="23"/>
          <w:szCs w:val="23"/>
        </w:rPr>
        <w:t xml:space="preserve"> the listener must process the gender of the definite article and the genders of the nouns to arrive at the correct answer, as there is always a choice between a masculine and feminine noun.  </w:t>
      </w:r>
    </w:p>
    <w:p w14:paraId="72657435" w14:textId="77777777" w:rsidR="00E73C35" w:rsidRDefault="00E73C35" w:rsidP="00E73C35">
      <w:pPr>
        <w:rPr>
          <w:sz w:val="23"/>
          <w:szCs w:val="23"/>
        </w:rPr>
      </w:pPr>
      <w:r w:rsidRPr="00051884">
        <w:rPr>
          <w:sz w:val="23"/>
          <w:szCs w:val="23"/>
        </w:rPr>
        <w:t xml:space="preserve">Take a moment to have a look at the example slide and the student prompt cards. </w:t>
      </w:r>
    </w:p>
    <w:p w14:paraId="39280EB7" w14:textId="77777777" w:rsidR="00E73C35" w:rsidRPr="00051884" w:rsidRDefault="00E73C35" w:rsidP="00E73C35">
      <w:pPr>
        <w:rPr>
          <w:sz w:val="23"/>
          <w:szCs w:val="23"/>
        </w:rPr>
      </w:pPr>
    </w:p>
    <w:p w14:paraId="50C946E4" w14:textId="77777777" w:rsidR="00E73C35" w:rsidRPr="00051884" w:rsidRDefault="00E73C35" w:rsidP="00E73C35">
      <w:pPr>
        <w:pStyle w:val="Heading1"/>
        <w:spacing w:line="360" w:lineRule="auto"/>
        <w:rPr>
          <w:sz w:val="23"/>
          <w:szCs w:val="23"/>
        </w:rPr>
      </w:pPr>
      <w:r w:rsidRPr="00051884">
        <w:rPr>
          <w:sz w:val="23"/>
          <w:szCs w:val="23"/>
        </w:rPr>
        <w:t>Slide 27:</w:t>
      </w:r>
    </w:p>
    <w:p w14:paraId="54B16C72" w14:textId="77777777" w:rsidR="00E73C35" w:rsidRDefault="00E73C35" w:rsidP="00E73C35">
      <w:pPr>
        <w:rPr>
          <w:sz w:val="23"/>
          <w:szCs w:val="23"/>
        </w:rPr>
      </w:pPr>
      <w:r w:rsidRPr="00051884">
        <w:rPr>
          <w:sz w:val="23"/>
          <w:szCs w:val="23"/>
        </w:rPr>
        <w:t>No audio</w:t>
      </w:r>
    </w:p>
    <w:p w14:paraId="359A4687" w14:textId="77777777" w:rsidR="00E73C35" w:rsidRPr="00051884" w:rsidRDefault="00E73C35" w:rsidP="00E73C35">
      <w:pPr>
        <w:rPr>
          <w:sz w:val="23"/>
          <w:szCs w:val="23"/>
        </w:rPr>
      </w:pPr>
    </w:p>
    <w:p w14:paraId="7A907F35" w14:textId="77777777" w:rsidR="00E73C35" w:rsidRPr="00051884" w:rsidRDefault="00E73C35" w:rsidP="00E73C35">
      <w:pPr>
        <w:pStyle w:val="Heading1"/>
        <w:spacing w:line="360" w:lineRule="auto"/>
        <w:rPr>
          <w:sz w:val="23"/>
          <w:szCs w:val="23"/>
        </w:rPr>
      </w:pPr>
      <w:r w:rsidRPr="00051884">
        <w:rPr>
          <w:sz w:val="23"/>
          <w:szCs w:val="23"/>
        </w:rPr>
        <w:t>Slide 28:</w:t>
      </w:r>
    </w:p>
    <w:p w14:paraId="146D101D" w14:textId="77777777" w:rsidR="00E73C35" w:rsidRDefault="00E73C35" w:rsidP="00E73C35">
      <w:pPr>
        <w:rPr>
          <w:sz w:val="23"/>
          <w:szCs w:val="23"/>
        </w:rPr>
      </w:pPr>
      <w:r w:rsidRPr="00051884">
        <w:rPr>
          <w:sz w:val="23"/>
          <w:szCs w:val="23"/>
        </w:rPr>
        <w:t>No audio</w:t>
      </w:r>
    </w:p>
    <w:p w14:paraId="370FE5C1" w14:textId="77777777" w:rsidR="00E73C35" w:rsidRPr="00051884" w:rsidRDefault="00E73C35" w:rsidP="00E73C35">
      <w:pPr>
        <w:rPr>
          <w:sz w:val="23"/>
          <w:szCs w:val="23"/>
        </w:rPr>
      </w:pPr>
    </w:p>
    <w:p w14:paraId="77EDDFF2" w14:textId="77777777" w:rsidR="00E73C35" w:rsidRPr="00051884" w:rsidRDefault="00E73C35" w:rsidP="00E73C35">
      <w:pPr>
        <w:pStyle w:val="Heading1"/>
        <w:spacing w:line="360" w:lineRule="auto"/>
        <w:rPr>
          <w:sz w:val="23"/>
          <w:szCs w:val="23"/>
        </w:rPr>
      </w:pPr>
      <w:r w:rsidRPr="00051884">
        <w:rPr>
          <w:sz w:val="23"/>
          <w:szCs w:val="23"/>
        </w:rPr>
        <w:t>Slide 29:</w:t>
      </w:r>
    </w:p>
    <w:p w14:paraId="7BB54803" w14:textId="77777777" w:rsidR="00E73C35" w:rsidRDefault="00E73C35" w:rsidP="00E73C35">
      <w:pPr>
        <w:rPr>
          <w:sz w:val="23"/>
          <w:szCs w:val="23"/>
        </w:rPr>
      </w:pPr>
      <w:r w:rsidRPr="00051884">
        <w:rPr>
          <w:sz w:val="23"/>
          <w:szCs w:val="23"/>
        </w:rPr>
        <w:t>No audio</w:t>
      </w:r>
    </w:p>
    <w:p w14:paraId="74989A17" w14:textId="77777777" w:rsidR="00E73C35" w:rsidRPr="00051884" w:rsidRDefault="00E73C35" w:rsidP="00E73C35">
      <w:pPr>
        <w:rPr>
          <w:sz w:val="23"/>
          <w:szCs w:val="23"/>
        </w:rPr>
      </w:pPr>
    </w:p>
    <w:p w14:paraId="1D5C6011" w14:textId="77777777" w:rsidR="00E73C35" w:rsidRPr="00051884" w:rsidRDefault="00E73C35" w:rsidP="00E73C35">
      <w:pPr>
        <w:pStyle w:val="Heading1"/>
        <w:spacing w:line="360" w:lineRule="auto"/>
        <w:rPr>
          <w:sz w:val="23"/>
          <w:szCs w:val="23"/>
        </w:rPr>
      </w:pPr>
      <w:r w:rsidRPr="00051884">
        <w:rPr>
          <w:sz w:val="23"/>
          <w:szCs w:val="23"/>
        </w:rPr>
        <w:t>Slide 30:</w:t>
      </w:r>
    </w:p>
    <w:p w14:paraId="7BDE1B74" w14:textId="77777777" w:rsidR="00E73C35" w:rsidRPr="00051884" w:rsidRDefault="00E73C35" w:rsidP="00E73C35">
      <w:pPr>
        <w:rPr>
          <w:sz w:val="23"/>
          <w:szCs w:val="23"/>
        </w:rPr>
      </w:pPr>
      <w:r w:rsidRPr="00051884">
        <w:rPr>
          <w:sz w:val="23"/>
          <w:szCs w:val="23"/>
        </w:rPr>
        <w:t xml:space="preserve">Now let’s take a look at a French resource where both speaking and writing are combined.  </w:t>
      </w:r>
      <w:proofErr w:type="gramStart"/>
      <w:r w:rsidRPr="00051884">
        <w:rPr>
          <w:sz w:val="23"/>
          <w:szCs w:val="23"/>
        </w:rPr>
        <w:t>Again</w:t>
      </w:r>
      <w:proofErr w:type="gramEnd"/>
      <w:r w:rsidRPr="00051884">
        <w:rPr>
          <w:sz w:val="23"/>
          <w:szCs w:val="23"/>
        </w:rPr>
        <w:t xml:space="preserve"> students work in pairs.  This is the fourth week in a series of learning on </w:t>
      </w:r>
      <w:r>
        <w:rPr>
          <w:sz w:val="23"/>
          <w:szCs w:val="23"/>
        </w:rPr>
        <w:t>“</w:t>
      </w:r>
      <w:r w:rsidRPr="00051884">
        <w:rPr>
          <w:sz w:val="23"/>
          <w:szCs w:val="23"/>
        </w:rPr>
        <w:t>–</w:t>
      </w:r>
      <w:proofErr w:type="spellStart"/>
      <w:r w:rsidRPr="00051884">
        <w:rPr>
          <w:sz w:val="23"/>
          <w:szCs w:val="23"/>
        </w:rPr>
        <w:t>er</w:t>
      </w:r>
      <w:proofErr w:type="spellEnd"/>
      <w:r>
        <w:rPr>
          <w:sz w:val="23"/>
          <w:szCs w:val="23"/>
        </w:rPr>
        <w:t>”</w:t>
      </w:r>
      <w:r w:rsidRPr="00051884">
        <w:rPr>
          <w:sz w:val="23"/>
          <w:szCs w:val="23"/>
        </w:rPr>
        <w:t xml:space="preserve"> verbs in the present tense.  In terms of the varied lexicon here, along with the  </w:t>
      </w:r>
      <w:r>
        <w:rPr>
          <w:sz w:val="23"/>
          <w:szCs w:val="23"/>
        </w:rPr>
        <w:t>“</w:t>
      </w:r>
      <w:r w:rsidRPr="00051884">
        <w:rPr>
          <w:sz w:val="23"/>
          <w:szCs w:val="23"/>
        </w:rPr>
        <w:t>–</w:t>
      </w:r>
      <w:proofErr w:type="spellStart"/>
      <w:r w:rsidRPr="00051884">
        <w:rPr>
          <w:sz w:val="23"/>
          <w:szCs w:val="23"/>
        </w:rPr>
        <w:t>er</w:t>
      </w:r>
      <w:proofErr w:type="spellEnd"/>
      <w:r>
        <w:rPr>
          <w:sz w:val="23"/>
          <w:szCs w:val="23"/>
        </w:rPr>
        <w:t>”</w:t>
      </w:r>
      <w:r w:rsidRPr="00051884">
        <w:rPr>
          <w:sz w:val="23"/>
          <w:szCs w:val="23"/>
        </w:rPr>
        <w:t xml:space="preserve">  verbs from this week’s vocabulary set, this activity incorporates the </w:t>
      </w:r>
      <w:r>
        <w:rPr>
          <w:sz w:val="23"/>
          <w:szCs w:val="23"/>
        </w:rPr>
        <w:t>“</w:t>
      </w:r>
      <w:r w:rsidRPr="00051884">
        <w:rPr>
          <w:sz w:val="23"/>
          <w:szCs w:val="23"/>
        </w:rPr>
        <w:t>–</w:t>
      </w:r>
      <w:proofErr w:type="spellStart"/>
      <w:r w:rsidRPr="00051884">
        <w:rPr>
          <w:sz w:val="23"/>
          <w:szCs w:val="23"/>
        </w:rPr>
        <w:t>er</w:t>
      </w:r>
      <w:proofErr w:type="spellEnd"/>
      <w:r>
        <w:rPr>
          <w:sz w:val="23"/>
          <w:szCs w:val="23"/>
        </w:rPr>
        <w:t>”</w:t>
      </w:r>
      <w:r w:rsidRPr="00051884">
        <w:rPr>
          <w:sz w:val="23"/>
          <w:szCs w:val="23"/>
        </w:rPr>
        <w:t xml:space="preserve"> verbs from the three previous weeks and incrementally builds on their knowledge of the paradigm, allowing students the opportunity to practise using a variety of verb endings on a wide range of frequent verbs.  </w:t>
      </w:r>
    </w:p>
    <w:p w14:paraId="12D02296" w14:textId="77777777" w:rsidR="00E73C35" w:rsidRDefault="00E73C35" w:rsidP="00E73C35">
      <w:pPr>
        <w:rPr>
          <w:sz w:val="23"/>
          <w:szCs w:val="23"/>
        </w:rPr>
      </w:pPr>
      <w:r w:rsidRPr="00051884">
        <w:rPr>
          <w:sz w:val="23"/>
          <w:szCs w:val="23"/>
        </w:rPr>
        <w:t xml:space="preserve">This sequence culminates at week 7 in Term 1.2, at which point all six persons of regular </w:t>
      </w:r>
      <w:r>
        <w:rPr>
          <w:sz w:val="23"/>
          <w:szCs w:val="23"/>
        </w:rPr>
        <w:t>“</w:t>
      </w:r>
      <w:r w:rsidRPr="00051884">
        <w:rPr>
          <w:sz w:val="23"/>
          <w:szCs w:val="23"/>
        </w:rPr>
        <w:t>–</w:t>
      </w:r>
      <w:proofErr w:type="spellStart"/>
      <w:r w:rsidRPr="00051884">
        <w:rPr>
          <w:sz w:val="23"/>
          <w:szCs w:val="23"/>
        </w:rPr>
        <w:t>er</w:t>
      </w:r>
      <w:proofErr w:type="spellEnd"/>
      <w:r>
        <w:rPr>
          <w:sz w:val="23"/>
          <w:szCs w:val="23"/>
        </w:rPr>
        <w:t>”</w:t>
      </w:r>
      <w:r w:rsidRPr="00051884">
        <w:rPr>
          <w:sz w:val="23"/>
          <w:szCs w:val="23"/>
        </w:rPr>
        <w:t xml:space="preserve"> verbs will have been seen in a variety of different combinations across the five weeks and used on a wide range of frequent verbs.</w:t>
      </w:r>
    </w:p>
    <w:p w14:paraId="55CB8844" w14:textId="77777777" w:rsidR="00E73C35" w:rsidRPr="00051884" w:rsidRDefault="00E73C35" w:rsidP="00E73C35">
      <w:pPr>
        <w:rPr>
          <w:sz w:val="23"/>
          <w:szCs w:val="23"/>
        </w:rPr>
      </w:pPr>
    </w:p>
    <w:p w14:paraId="7C37863F" w14:textId="77777777" w:rsidR="00E73C35" w:rsidRPr="00051884" w:rsidRDefault="00E73C35" w:rsidP="00E73C35">
      <w:pPr>
        <w:pStyle w:val="Heading1"/>
        <w:spacing w:line="360" w:lineRule="auto"/>
        <w:rPr>
          <w:sz w:val="23"/>
          <w:szCs w:val="23"/>
        </w:rPr>
      </w:pPr>
      <w:r w:rsidRPr="00051884">
        <w:rPr>
          <w:sz w:val="23"/>
          <w:szCs w:val="23"/>
        </w:rPr>
        <w:t>Slide 31:</w:t>
      </w:r>
    </w:p>
    <w:p w14:paraId="79260E27" w14:textId="77777777" w:rsidR="00E73C35" w:rsidRDefault="00E73C35" w:rsidP="00E73C35">
      <w:pPr>
        <w:rPr>
          <w:sz w:val="23"/>
          <w:szCs w:val="23"/>
        </w:rPr>
      </w:pPr>
      <w:r w:rsidRPr="00051884">
        <w:rPr>
          <w:sz w:val="23"/>
          <w:szCs w:val="23"/>
        </w:rPr>
        <w:t>This and the next slide are the students’ response sheets.</w:t>
      </w:r>
    </w:p>
    <w:p w14:paraId="43F9E454" w14:textId="77777777" w:rsidR="00E73C35" w:rsidRPr="00051884" w:rsidRDefault="00E73C35" w:rsidP="00E73C35">
      <w:pPr>
        <w:rPr>
          <w:sz w:val="23"/>
          <w:szCs w:val="23"/>
        </w:rPr>
      </w:pPr>
    </w:p>
    <w:p w14:paraId="64B95596" w14:textId="77777777" w:rsidR="00E73C35" w:rsidRPr="00051884" w:rsidRDefault="00E73C35" w:rsidP="00E73C35">
      <w:pPr>
        <w:pStyle w:val="Heading1"/>
        <w:spacing w:line="360" w:lineRule="auto"/>
        <w:rPr>
          <w:sz w:val="23"/>
          <w:szCs w:val="23"/>
        </w:rPr>
      </w:pPr>
      <w:r w:rsidRPr="00051884">
        <w:rPr>
          <w:sz w:val="23"/>
          <w:szCs w:val="23"/>
        </w:rPr>
        <w:t>Slide 32:</w:t>
      </w:r>
    </w:p>
    <w:p w14:paraId="35154AFD" w14:textId="77777777" w:rsidR="00E73C35" w:rsidRDefault="00E73C35" w:rsidP="00E73C35">
      <w:pPr>
        <w:rPr>
          <w:sz w:val="23"/>
          <w:szCs w:val="23"/>
        </w:rPr>
      </w:pPr>
      <w:r w:rsidRPr="00051884">
        <w:rPr>
          <w:sz w:val="23"/>
          <w:szCs w:val="23"/>
        </w:rPr>
        <w:t>No audio</w:t>
      </w:r>
    </w:p>
    <w:p w14:paraId="0CEA8A2E" w14:textId="77777777" w:rsidR="00E73C35" w:rsidRPr="00051884" w:rsidRDefault="00E73C35" w:rsidP="00E73C35">
      <w:pPr>
        <w:rPr>
          <w:sz w:val="23"/>
          <w:szCs w:val="23"/>
        </w:rPr>
      </w:pPr>
    </w:p>
    <w:p w14:paraId="1CC3B804" w14:textId="77777777" w:rsidR="00E73C35" w:rsidRPr="00051884" w:rsidRDefault="00E73C35" w:rsidP="00E73C35">
      <w:pPr>
        <w:pStyle w:val="Heading1"/>
        <w:spacing w:line="360" w:lineRule="auto"/>
        <w:rPr>
          <w:sz w:val="23"/>
          <w:szCs w:val="23"/>
        </w:rPr>
      </w:pPr>
      <w:r w:rsidRPr="00051884">
        <w:rPr>
          <w:sz w:val="23"/>
          <w:szCs w:val="23"/>
        </w:rPr>
        <w:t>Slide 33:</w:t>
      </w:r>
    </w:p>
    <w:p w14:paraId="1B7738DD" w14:textId="77777777" w:rsidR="00E73C35" w:rsidRDefault="00E73C35" w:rsidP="00E73C35">
      <w:pPr>
        <w:rPr>
          <w:sz w:val="23"/>
          <w:szCs w:val="23"/>
        </w:rPr>
      </w:pPr>
      <w:r w:rsidRPr="00051884">
        <w:rPr>
          <w:sz w:val="23"/>
          <w:szCs w:val="23"/>
        </w:rPr>
        <w:t>Teachers would use this slide and the next to model the task requirements, firstly using an example in third person singular and then in third person plural.</w:t>
      </w:r>
    </w:p>
    <w:p w14:paraId="47CD2DBB" w14:textId="77777777" w:rsidR="00E73C35" w:rsidRPr="00051884" w:rsidRDefault="00E73C35" w:rsidP="00E73C35">
      <w:pPr>
        <w:rPr>
          <w:sz w:val="23"/>
          <w:szCs w:val="23"/>
        </w:rPr>
      </w:pPr>
    </w:p>
    <w:p w14:paraId="256048A9" w14:textId="77777777" w:rsidR="00E73C35" w:rsidRPr="00051884" w:rsidRDefault="00E73C35" w:rsidP="00E73C35">
      <w:pPr>
        <w:pStyle w:val="Heading1"/>
        <w:spacing w:line="360" w:lineRule="auto"/>
        <w:rPr>
          <w:sz w:val="23"/>
          <w:szCs w:val="23"/>
        </w:rPr>
      </w:pPr>
      <w:r w:rsidRPr="00051884">
        <w:rPr>
          <w:sz w:val="23"/>
          <w:szCs w:val="23"/>
        </w:rPr>
        <w:t>Slide 34:</w:t>
      </w:r>
    </w:p>
    <w:p w14:paraId="79D03A2E" w14:textId="77777777" w:rsidR="00E73C35" w:rsidRDefault="00E73C35" w:rsidP="00E73C35">
      <w:pPr>
        <w:rPr>
          <w:sz w:val="23"/>
          <w:szCs w:val="23"/>
        </w:rPr>
      </w:pPr>
      <w:r w:rsidRPr="00051884">
        <w:rPr>
          <w:sz w:val="23"/>
          <w:szCs w:val="23"/>
        </w:rPr>
        <w:t>No audio</w:t>
      </w:r>
    </w:p>
    <w:p w14:paraId="4454FF28" w14:textId="77777777" w:rsidR="00E73C35" w:rsidRPr="00051884" w:rsidRDefault="00E73C35" w:rsidP="00E73C35">
      <w:pPr>
        <w:rPr>
          <w:sz w:val="23"/>
          <w:szCs w:val="23"/>
        </w:rPr>
      </w:pPr>
    </w:p>
    <w:p w14:paraId="0BCD7288" w14:textId="77777777" w:rsidR="00E73C35" w:rsidRPr="00051884" w:rsidRDefault="00E73C35" w:rsidP="00E73C35">
      <w:pPr>
        <w:pStyle w:val="Heading1"/>
        <w:spacing w:line="360" w:lineRule="auto"/>
        <w:rPr>
          <w:sz w:val="23"/>
          <w:szCs w:val="23"/>
        </w:rPr>
      </w:pPr>
      <w:r w:rsidRPr="00051884">
        <w:rPr>
          <w:sz w:val="23"/>
          <w:szCs w:val="23"/>
        </w:rPr>
        <w:t>Slide 35:</w:t>
      </w:r>
    </w:p>
    <w:p w14:paraId="63AF8C71" w14:textId="77777777" w:rsidR="00E73C35" w:rsidRDefault="00E73C35" w:rsidP="00E73C35">
      <w:pPr>
        <w:rPr>
          <w:sz w:val="23"/>
          <w:szCs w:val="23"/>
        </w:rPr>
      </w:pPr>
      <w:r w:rsidRPr="00051884">
        <w:rPr>
          <w:sz w:val="23"/>
          <w:szCs w:val="23"/>
        </w:rPr>
        <w:t>Both this slide and the next show the correct version of students’ responses.</w:t>
      </w:r>
    </w:p>
    <w:p w14:paraId="60ABBE5D" w14:textId="77777777" w:rsidR="00E73C35" w:rsidRPr="00051884" w:rsidRDefault="00E73C35" w:rsidP="00E73C35">
      <w:pPr>
        <w:rPr>
          <w:sz w:val="23"/>
          <w:szCs w:val="23"/>
        </w:rPr>
      </w:pPr>
    </w:p>
    <w:p w14:paraId="37B2E488" w14:textId="77777777" w:rsidR="00E73C35" w:rsidRPr="00051884" w:rsidRDefault="00E73C35" w:rsidP="00E73C35">
      <w:pPr>
        <w:pStyle w:val="Heading1"/>
        <w:spacing w:line="360" w:lineRule="auto"/>
        <w:rPr>
          <w:sz w:val="23"/>
          <w:szCs w:val="23"/>
        </w:rPr>
      </w:pPr>
      <w:r w:rsidRPr="00051884">
        <w:rPr>
          <w:sz w:val="23"/>
          <w:szCs w:val="23"/>
        </w:rPr>
        <w:t>Slide 36:</w:t>
      </w:r>
    </w:p>
    <w:p w14:paraId="64F5FAB7" w14:textId="77777777" w:rsidR="00E73C35" w:rsidRDefault="00E73C35" w:rsidP="00E73C35">
      <w:pPr>
        <w:rPr>
          <w:sz w:val="23"/>
          <w:szCs w:val="23"/>
        </w:rPr>
      </w:pPr>
      <w:r w:rsidRPr="00051884">
        <w:rPr>
          <w:sz w:val="23"/>
          <w:szCs w:val="23"/>
        </w:rPr>
        <w:t>No audio</w:t>
      </w:r>
    </w:p>
    <w:p w14:paraId="4BA018FE" w14:textId="77777777" w:rsidR="00E73C35" w:rsidRPr="00051884" w:rsidRDefault="00E73C35" w:rsidP="00E73C35">
      <w:pPr>
        <w:rPr>
          <w:sz w:val="23"/>
          <w:szCs w:val="23"/>
        </w:rPr>
      </w:pPr>
    </w:p>
    <w:p w14:paraId="57EBB24C" w14:textId="77777777" w:rsidR="00E73C35" w:rsidRPr="00051884" w:rsidRDefault="00E73C35" w:rsidP="00E73C35">
      <w:pPr>
        <w:pStyle w:val="Heading1"/>
        <w:spacing w:line="360" w:lineRule="auto"/>
        <w:rPr>
          <w:sz w:val="23"/>
          <w:szCs w:val="23"/>
        </w:rPr>
      </w:pPr>
      <w:r w:rsidRPr="00051884">
        <w:rPr>
          <w:sz w:val="23"/>
          <w:szCs w:val="23"/>
        </w:rPr>
        <w:t>Slide 37:</w:t>
      </w:r>
    </w:p>
    <w:p w14:paraId="0823E847" w14:textId="77777777" w:rsidR="00E73C35" w:rsidRPr="00051884" w:rsidRDefault="00E73C35" w:rsidP="00E73C35">
      <w:pPr>
        <w:rPr>
          <w:sz w:val="23"/>
          <w:szCs w:val="23"/>
        </w:rPr>
      </w:pPr>
      <w:r w:rsidRPr="00051884">
        <w:rPr>
          <w:sz w:val="23"/>
          <w:szCs w:val="23"/>
        </w:rPr>
        <w:t xml:space="preserve">This slide is for use as a plenary to the activity.  It may prove useful at the end of the activity to show the written answers to the class to address any errors students may have made during the course of the activity.  They could ‘mark’ their written responses and give themselves a score out of 16, one point each for the first eight (their own translations) then one point each for the eight verbs that they heard.  </w:t>
      </w:r>
    </w:p>
    <w:p w14:paraId="64929706" w14:textId="77777777" w:rsidR="00E73C35" w:rsidRPr="00051884" w:rsidRDefault="00E73C35" w:rsidP="00E73C35">
      <w:pPr>
        <w:rPr>
          <w:sz w:val="23"/>
          <w:szCs w:val="23"/>
        </w:rPr>
      </w:pPr>
    </w:p>
    <w:p w14:paraId="66B8B9F6" w14:textId="77777777" w:rsidR="00E73C35" w:rsidRPr="00051884" w:rsidRDefault="00E73C35" w:rsidP="00E73C35">
      <w:pPr>
        <w:pStyle w:val="Heading1"/>
        <w:spacing w:line="360" w:lineRule="auto"/>
        <w:rPr>
          <w:sz w:val="23"/>
          <w:szCs w:val="23"/>
        </w:rPr>
      </w:pPr>
      <w:r w:rsidRPr="00051884">
        <w:rPr>
          <w:sz w:val="23"/>
          <w:szCs w:val="23"/>
        </w:rPr>
        <w:t>Slide 38:</w:t>
      </w:r>
    </w:p>
    <w:p w14:paraId="57C30B13" w14:textId="77777777" w:rsidR="00E73C35" w:rsidRPr="00051884" w:rsidRDefault="00E73C35" w:rsidP="00E73C35">
      <w:pPr>
        <w:rPr>
          <w:sz w:val="23"/>
          <w:szCs w:val="23"/>
        </w:rPr>
      </w:pPr>
      <w:r w:rsidRPr="00051884">
        <w:rPr>
          <w:sz w:val="23"/>
          <w:szCs w:val="23"/>
        </w:rPr>
        <w:t xml:space="preserve">In this Spanish example of a writing task, we can see again how thought has been given to varying the lexicon around the grammar.  “Es” was first learnt in week 3 of Term 1.1 to describe what someone was like.  Here it is being revisited to describe what something is like, with a different selection of adjectives.  </w:t>
      </w:r>
    </w:p>
    <w:p w14:paraId="708CC9A4" w14:textId="77777777" w:rsidR="00E73C35" w:rsidRPr="00051884" w:rsidRDefault="00E73C35" w:rsidP="00E73C35">
      <w:pPr>
        <w:rPr>
          <w:sz w:val="23"/>
          <w:szCs w:val="23"/>
        </w:rPr>
      </w:pPr>
      <w:r w:rsidRPr="00051884">
        <w:rPr>
          <w:sz w:val="23"/>
          <w:szCs w:val="23"/>
        </w:rPr>
        <w:t>The nature of this activity is controlled, it is a scaffolded sentence level production activity designed specifically to focus on the correct use of “es/son” and the meaning of the new adjectives.  Let’s move to the next slide to see an example of how we can begin to move towards freer grammar practice.</w:t>
      </w:r>
    </w:p>
    <w:p w14:paraId="64208E70" w14:textId="77777777" w:rsidR="00E73C35" w:rsidRPr="00051884" w:rsidRDefault="00E73C35" w:rsidP="00E73C35">
      <w:pPr>
        <w:rPr>
          <w:sz w:val="23"/>
          <w:szCs w:val="23"/>
        </w:rPr>
      </w:pPr>
    </w:p>
    <w:p w14:paraId="50055440" w14:textId="77777777" w:rsidR="00E73C35" w:rsidRPr="00051884" w:rsidRDefault="00E73C35" w:rsidP="00E73C35">
      <w:pPr>
        <w:pStyle w:val="Heading1"/>
        <w:spacing w:line="360" w:lineRule="auto"/>
        <w:rPr>
          <w:sz w:val="23"/>
          <w:szCs w:val="23"/>
        </w:rPr>
      </w:pPr>
      <w:r w:rsidRPr="00051884">
        <w:rPr>
          <w:sz w:val="23"/>
          <w:szCs w:val="23"/>
        </w:rPr>
        <w:t>Slide 39:</w:t>
      </w:r>
    </w:p>
    <w:p w14:paraId="777DF4DC" w14:textId="77777777" w:rsidR="00E73C35" w:rsidRPr="00051884" w:rsidRDefault="00E73C35" w:rsidP="00E73C35">
      <w:pPr>
        <w:rPr>
          <w:sz w:val="23"/>
          <w:szCs w:val="23"/>
        </w:rPr>
      </w:pPr>
      <w:r w:rsidRPr="00051884">
        <w:rPr>
          <w:sz w:val="23"/>
          <w:szCs w:val="23"/>
        </w:rPr>
        <w:t>This free production exercise allows for dictionary practice so that learners can vary the lexicon around the grammar.   Here’s how the teacher notes suggest conducting the task:</w:t>
      </w:r>
    </w:p>
    <w:p w14:paraId="3627A56B" w14:textId="77777777" w:rsidR="00E73C35" w:rsidRPr="00051884" w:rsidRDefault="00E73C35" w:rsidP="00E73C35">
      <w:pPr>
        <w:rPr>
          <w:sz w:val="23"/>
          <w:szCs w:val="23"/>
        </w:rPr>
      </w:pPr>
      <w:r w:rsidRPr="00051884">
        <w:rPr>
          <w:sz w:val="23"/>
          <w:szCs w:val="23"/>
        </w:rPr>
        <w:t>First, ask students to use the dictionary to find the meaning of the example sentences given.</w:t>
      </w:r>
    </w:p>
    <w:p w14:paraId="2A01B956" w14:textId="77777777" w:rsidR="00E73C35" w:rsidRPr="00051884" w:rsidRDefault="00E73C35" w:rsidP="00E73C35">
      <w:pPr>
        <w:rPr>
          <w:sz w:val="23"/>
          <w:szCs w:val="23"/>
        </w:rPr>
      </w:pPr>
      <w:r w:rsidRPr="00051884">
        <w:rPr>
          <w:sz w:val="23"/>
          <w:szCs w:val="23"/>
        </w:rPr>
        <w:t>Then encourage students to find German translations for things they do alone and with friends. Students know that if they are using the “</w:t>
      </w:r>
      <w:proofErr w:type="spellStart"/>
      <w:r w:rsidRPr="00051884">
        <w:rPr>
          <w:iCs/>
          <w:sz w:val="23"/>
          <w:szCs w:val="23"/>
        </w:rPr>
        <w:t>wir</w:t>
      </w:r>
      <w:proofErr w:type="spellEnd"/>
      <w:r w:rsidRPr="00051884">
        <w:rPr>
          <w:iCs/>
          <w:sz w:val="23"/>
          <w:szCs w:val="23"/>
        </w:rPr>
        <w:t>”</w:t>
      </w:r>
      <w:r w:rsidRPr="00051884">
        <w:rPr>
          <w:sz w:val="23"/>
          <w:szCs w:val="23"/>
        </w:rPr>
        <w:t xml:space="preserve"> form, verbs may be used as they are found in the dictionary. If they are using the “</w:t>
      </w:r>
      <w:r w:rsidRPr="00051884">
        <w:rPr>
          <w:iCs/>
          <w:sz w:val="23"/>
          <w:szCs w:val="23"/>
        </w:rPr>
        <w:t>ich”</w:t>
      </w:r>
      <w:r w:rsidRPr="00051884">
        <w:rPr>
          <w:sz w:val="23"/>
          <w:szCs w:val="23"/>
        </w:rPr>
        <w:t xml:space="preserve"> form, they must change the ending appropriately.</w:t>
      </w:r>
    </w:p>
    <w:p w14:paraId="1F2FEC50" w14:textId="77777777" w:rsidR="00E73C35" w:rsidRPr="00051884" w:rsidRDefault="00E73C35" w:rsidP="00E73C35">
      <w:pPr>
        <w:rPr>
          <w:sz w:val="23"/>
          <w:szCs w:val="23"/>
        </w:rPr>
      </w:pPr>
      <w:r w:rsidRPr="00051884">
        <w:rPr>
          <w:b/>
          <w:bCs/>
          <w:sz w:val="23"/>
          <w:szCs w:val="23"/>
        </w:rPr>
        <w:lastRenderedPageBreak/>
        <w:t>To note</w:t>
      </w:r>
      <w:r w:rsidRPr="00051884">
        <w:rPr>
          <w:sz w:val="23"/>
          <w:szCs w:val="23"/>
        </w:rPr>
        <w:t>: Students are safe to use the vast majority of verbs that they find in the dictionary, as strong verbs d</w:t>
      </w:r>
      <w:r>
        <w:rPr>
          <w:sz w:val="23"/>
          <w:szCs w:val="23"/>
        </w:rPr>
        <w:t>on’t change their stems in the “ich” or “</w:t>
      </w:r>
      <w:proofErr w:type="spellStart"/>
      <w:r>
        <w:rPr>
          <w:sz w:val="23"/>
          <w:szCs w:val="23"/>
        </w:rPr>
        <w:t>wir</w:t>
      </w:r>
      <w:proofErr w:type="spellEnd"/>
      <w:r>
        <w:rPr>
          <w:sz w:val="23"/>
          <w:szCs w:val="23"/>
        </w:rPr>
        <w:t>”</w:t>
      </w:r>
      <w:r w:rsidRPr="00051884">
        <w:rPr>
          <w:sz w:val="23"/>
          <w:szCs w:val="23"/>
        </w:rPr>
        <w:t xml:space="preserve"> forms. They </w:t>
      </w:r>
      <w:r>
        <w:rPr>
          <w:sz w:val="23"/>
          <w:szCs w:val="23"/>
        </w:rPr>
        <w:t>learn</w:t>
      </w:r>
      <w:r w:rsidRPr="00051884">
        <w:rPr>
          <w:sz w:val="23"/>
          <w:szCs w:val="23"/>
        </w:rPr>
        <w:t xml:space="preserve"> about strong verbs in the 2</w:t>
      </w:r>
      <w:r w:rsidRPr="00051884">
        <w:rPr>
          <w:sz w:val="23"/>
          <w:szCs w:val="23"/>
          <w:vertAlign w:val="superscript"/>
        </w:rPr>
        <w:t>nd</w:t>
      </w:r>
      <w:r w:rsidRPr="00051884">
        <w:rPr>
          <w:sz w:val="23"/>
          <w:szCs w:val="23"/>
        </w:rPr>
        <w:t xml:space="preserve"> half of the spring term (Term 2.2 Week 3).  Whilst students should be encouraged to use a dictionary for the verbs, teachers will probably want to insist that they draw on their own, known vocabulary for the remainder of the sentence.</w:t>
      </w:r>
    </w:p>
    <w:p w14:paraId="0C898B43" w14:textId="77777777" w:rsidR="00E73C35" w:rsidRPr="00051884" w:rsidRDefault="00E73C35" w:rsidP="00E73C35">
      <w:pPr>
        <w:rPr>
          <w:sz w:val="23"/>
          <w:szCs w:val="23"/>
        </w:rPr>
      </w:pPr>
      <w:r w:rsidRPr="00051884">
        <w:rPr>
          <w:sz w:val="23"/>
          <w:szCs w:val="23"/>
        </w:rPr>
        <w:t>Let’s continue to look at how we can extend knowledge of a grammar feature.</w:t>
      </w:r>
    </w:p>
    <w:p w14:paraId="13B046C9" w14:textId="77777777" w:rsidR="00E73C35" w:rsidRPr="00051884" w:rsidRDefault="00E73C35" w:rsidP="00E73C35">
      <w:pPr>
        <w:rPr>
          <w:sz w:val="23"/>
          <w:szCs w:val="23"/>
        </w:rPr>
      </w:pPr>
    </w:p>
    <w:p w14:paraId="6C983E65" w14:textId="77777777" w:rsidR="00E73C35" w:rsidRPr="00051884" w:rsidRDefault="00E73C35" w:rsidP="00E73C35">
      <w:pPr>
        <w:pStyle w:val="Heading1"/>
        <w:spacing w:line="360" w:lineRule="auto"/>
        <w:rPr>
          <w:sz w:val="23"/>
          <w:szCs w:val="23"/>
        </w:rPr>
      </w:pPr>
      <w:r w:rsidRPr="00051884">
        <w:rPr>
          <w:sz w:val="23"/>
          <w:szCs w:val="23"/>
        </w:rPr>
        <w:t>Slide 40:</w:t>
      </w:r>
    </w:p>
    <w:p w14:paraId="279E9D6E" w14:textId="77777777" w:rsidR="00E73C35" w:rsidRPr="00051884" w:rsidRDefault="00E73C35" w:rsidP="00E73C35">
      <w:pPr>
        <w:rPr>
          <w:sz w:val="23"/>
          <w:szCs w:val="23"/>
        </w:rPr>
      </w:pPr>
      <w:r w:rsidRPr="00051884">
        <w:rPr>
          <w:sz w:val="23"/>
          <w:szCs w:val="23"/>
        </w:rPr>
        <w:t>Knowledge is often thought to be context-specific.</w:t>
      </w:r>
      <w:r>
        <w:rPr>
          <w:sz w:val="23"/>
          <w:szCs w:val="23"/>
        </w:rPr>
        <w:t xml:space="preserve"> </w:t>
      </w:r>
      <w:r w:rsidRPr="00051884">
        <w:rPr>
          <w:sz w:val="23"/>
          <w:szCs w:val="23"/>
        </w:rPr>
        <w:t xml:space="preserve"> That is, learners might be able to access their knowledge in one kind of task or test, but not in another situation (</w:t>
      </w:r>
      <w:proofErr w:type="spellStart"/>
      <w:r w:rsidRPr="00051884">
        <w:rPr>
          <w:sz w:val="23"/>
          <w:szCs w:val="23"/>
        </w:rPr>
        <w:t>DeKeyser</w:t>
      </w:r>
      <w:proofErr w:type="spellEnd"/>
      <w:r w:rsidRPr="00051884">
        <w:rPr>
          <w:sz w:val="23"/>
          <w:szCs w:val="23"/>
        </w:rPr>
        <w:t xml:space="preserve">, 2015; </w:t>
      </w:r>
      <w:proofErr w:type="spellStart"/>
      <w:r w:rsidRPr="00051884">
        <w:rPr>
          <w:sz w:val="23"/>
          <w:szCs w:val="23"/>
        </w:rPr>
        <w:t>Lightbown</w:t>
      </w:r>
      <w:proofErr w:type="spellEnd"/>
      <w:r w:rsidRPr="00051884">
        <w:rPr>
          <w:sz w:val="23"/>
          <w:szCs w:val="23"/>
        </w:rPr>
        <w:t xml:space="preserve">, 2008). </w:t>
      </w:r>
      <w:r>
        <w:rPr>
          <w:sz w:val="23"/>
          <w:szCs w:val="23"/>
        </w:rPr>
        <w:t xml:space="preserve"> </w:t>
      </w:r>
      <w:r w:rsidRPr="00051884">
        <w:rPr>
          <w:sz w:val="23"/>
          <w:szCs w:val="23"/>
        </w:rPr>
        <w:t>They need the opportunity to ‘</w:t>
      </w:r>
      <w:proofErr w:type="spellStart"/>
      <w:r w:rsidRPr="00051884">
        <w:rPr>
          <w:sz w:val="23"/>
          <w:szCs w:val="23"/>
        </w:rPr>
        <w:t>proceduralise</w:t>
      </w:r>
      <w:proofErr w:type="spellEnd"/>
      <w:r w:rsidRPr="00051884">
        <w:rPr>
          <w:sz w:val="23"/>
          <w:szCs w:val="23"/>
        </w:rPr>
        <w:t>’ their knowle</w:t>
      </w:r>
      <w:r>
        <w:rPr>
          <w:sz w:val="23"/>
          <w:szCs w:val="23"/>
        </w:rPr>
        <w:t>dge in different contexts.  Student</w:t>
      </w:r>
      <w:r w:rsidRPr="00051884">
        <w:rPr>
          <w:sz w:val="23"/>
          <w:szCs w:val="23"/>
        </w:rPr>
        <w:t>s will need lots of practice comprehending and producing grammar features, in different kinds of activities, in oral and written modalities.</w:t>
      </w:r>
    </w:p>
    <w:p w14:paraId="0B0A5ECE" w14:textId="77777777" w:rsidR="00E73C35" w:rsidRPr="00051884" w:rsidRDefault="00E73C35" w:rsidP="00E73C35">
      <w:pPr>
        <w:rPr>
          <w:sz w:val="23"/>
          <w:szCs w:val="23"/>
        </w:rPr>
      </w:pPr>
      <w:r w:rsidRPr="00051884">
        <w:rPr>
          <w:sz w:val="23"/>
          <w:szCs w:val="23"/>
        </w:rPr>
        <w:t>There now follow three examples, one for each language, of grammar tasks which aim to extend knowledge of grammar features.  The teacher notes for each of the examples are very thorough.  Take a few minutes to look through these resources for yourself by reading the teacher notes under each slide.</w:t>
      </w:r>
    </w:p>
    <w:p w14:paraId="27E3B025" w14:textId="77777777" w:rsidR="00E73C35" w:rsidRPr="00051884" w:rsidRDefault="00E73C35" w:rsidP="00E73C35">
      <w:pPr>
        <w:rPr>
          <w:sz w:val="23"/>
          <w:szCs w:val="23"/>
        </w:rPr>
      </w:pPr>
    </w:p>
    <w:p w14:paraId="64E954D4" w14:textId="77777777" w:rsidR="00E73C35" w:rsidRPr="00051884" w:rsidRDefault="00E73C35" w:rsidP="00E73C35">
      <w:pPr>
        <w:pStyle w:val="Heading1"/>
        <w:spacing w:line="360" w:lineRule="auto"/>
        <w:rPr>
          <w:sz w:val="23"/>
          <w:szCs w:val="23"/>
        </w:rPr>
      </w:pPr>
      <w:r w:rsidRPr="00051884">
        <w:rPr>
          <w:sz w:val="23"/>
          <w:szCs w:val="23"/>
        </w:rPr>
        <w:t>Slide 41:</w:t>
      </w:r>
    </w:p>
    <w:p w14:paraId="66683D9A" w14:textId="77777777" w:rsidR="00E73C35" w:rsidRPr="00051884" w:rsidRDefault="00E73C35" w:rsidP="00E73C35">
      <w:pPr>
        <w:rPr>
          <w:sz w:val="23"/>
          <w:szCs w:val="23"/>
        </w:rPr>
      </w:pPr>
      <w:r w:rsidRPr="00051884">
        <w:rPr>
          <w:sz w:val="23"/>
          <w:szCs w:val="23"/>
        </w:rPr>
        <w:t>No audio</w:t>
      </w:r>
    </w:p>
    <w:p w14:paraId="48102F10" w14:textId="77777777" w:rsidR="00E73C35" w:rsidRPr="00051884" w:rsidRDefault="00E73C35" w:rsidP="00E73C35">
      <w:pPr>
        <w:rPr>
          <w:sz w:val="23"/>
          <w:szCs w:val="23"/>
        </w:rPr>
      </w:pPr>
    </w:p>
    <w:p w14:paraId="2FEA44CB" w14:textId="77777777" w:rsidR="00E73C35" w:rsidRPr="00051884" w:rsidRDefault="00E73C35" w:rsidP="00E73C35">
      <w:pPr>
        <w:pStyle w:val="Heading1"/>
        <w:spacing w:line="360" w:lineRule="auto"/>
        <w:rPr>
          <w:sz w:val="23"/>
          <w:szCs w:val="23"/>
        </w:rPr>
      </w:pPr>
      <w:r w:rsidRPr="00051884">
        <w:rPr>
          <w:sz w:val="23"/>
          <w:szCs w:val="23"/>
        </w:rPr>
        <w:t>Slide 42:</w:t>
      </w:r>
    </w:p>
    <w:p w14:paraId="495DDA44" w14:textId="77777777" w:rsidR="00E73C35" w:rsidRPr="00051884" w:rsidRDefault="00E73C35" w:rsidP="00E73C35">
      <w:pPr>
        <w:rPr>
          <w:sz w:val="23"/>
          <w:szCs w:val="23"/>
        </w:rPr>
      </w:pPr>
      <w:r w:rsidRPr="00051884">
        <w:rPr>
          <w:sz w:val="23"/>
          <w:szCs w:val="23"/>
        </w:rPr>
        <w:t>No audio</w:t>
      </w:r>
    </w:p>
    <w:p w14:paraId="308B3739" w14:textId="77777777" w:rsidR="00E73C35" w:rsidRPr="00051884" w:rsidRDefault="00E73C35" w:rsidP="00E73C35">
      <w:pPr>
        <w:pStyle w:val="Heading1"/>
        <w:spacing w:line="360" w:lineRule="auto"/>
        <w:rPr>
          <w:sz w:val="23"/>
          <w:szCs w:val="23"/>
        </w:rPr>
      </w:pPr>
    </w:p>
    <w:p w14:paraId="67D25B59" w14:textId="77777777" w:rsidR="00E73C35" w:rsidRPr="00051884" w:rsidRDefault="00E73C35" w:rsidP="00E73C35">
      <w:pPr>
        <w:pStyle w:val="Heading1"/>
        <w:spacing w:line="360" w:lineRule="auto"/>
        <w:rPr>
          <w:sz w:val="23"/>
          <w:szCs w:val="23"/>
        </w:rPr>
      </w:pPr>
      <w:r w:rsidRPr="00051884">
        <w:rPr>
          <w:sz w:val="23"/>
          <w:szCs w:val="23"/>
        </w:rPr>
        <w:t>Slide 43:</w:t>
      </w:r>
    </w:p>
    <w:p w14:paraId="0C0756C7" w14:textId="77777777" w:rsidR="00E73C35" w:rsidRPr="00051884" w:rsidRDefault="00E73C35" w:rsidP="00E73C35">
      <w:pPr>
        <w:rPr>
          <w:sz w:val="23"/>
          <w:szCs w:val="23"/>
        </w:rPr>
      </w:pPr>
      <w:r w:rsidRPr="00051884">
        <w:rPr>
          <w:sz w:val="23"/>
          <w:szCs w:val="23"/>
        </w:rPr>
        <w:t>No audio</w:t>
      </w:r>
    </w:p>
    <w:p w14:paraId="1098C3EC" w14:textId="77777777" w:rsidR="00E73C35" w:rsidRPr="00051884" w:rsidRDefault="00E73C35" w:rsidP="00E73C35">
      <w:pPr>
        <w:rPr>
          <w:sz w:val="23"/>
          <w:szCs w:val="23"/>
        </w:rPr>
      </w:pPr>
    </w:p>
    <w:p w14:paraId="4FA0EDFB" w14:textId="77777777" w:rsidR="00E73C35" w:rsidRPr="00051884" w:rsidRDefault="00E73C35" w:rsidP="00E73C35">
      <w:pPr>
        <w:pStyle w:val="Heading1"/>
        <w:spacing w:line="360" w:lineRule="auto"/>
        <w:rPr>
          <w:sz w:val="23"/>
          <w:szCs w:val="23"/>
        </w:rPr>
      </w:pPr>
      <w:r w:rsidRPr="00051884">
        <w:rPr>
          <w:sz w:val="23"/>
          <w:szCs w:val="23"/>
        </w:rPr>
        <w:t>Slide 44:</w:t>
      </w:r>
    </w:p>
    <w:p w14:paraId="6BD68754" w14:textId="77777777" w:rsidR="00E73C35" w:rsidRPr="00051884" w:rsidRDefault="00E73C35" w:rsidP="00E73C35">
      <w:pPr>
        <w:rPr>
          <w:sz w:val="23"/>
          <w:szCs w:val="23"/>
        </w:rPr>
      </w:pPr>
      <w:r w:rsidRPr="00051884">
        <w:rPr>
          <w:sz w:val="23"/>
          <w:szCs w:val="23"/>
        </w:rPr>
        <w:t>No audio</w:t>
      </w:r>
    </w:p>
    <w:p w14:paraId="201296DB" w14:textId="77777777" w:rsidR="00E73C35" w:rsidRPr="00051884" w:rsidRDefault="00E73C35" w:rsidP="00E73C35">
      <w:pPr>
        <w:rPr>
          <w:sz w:val="23"/>
          <w:szCs w:val="23"/>
        </w:rPr>
      </w:pPr>
    </w:p>
    <w:p w14:paraId="0432146C" w14:textId="77777777" w:rsidR="00E73C35" w:rsidRPr="00051884" w:rsidRDefault="00E73C35" w:rsidP="00E73C35">
      <w:pPr>
        <w:pStyle w:val="Heading1"/>
        <w:spacing w:line="360" w:lineRule="auto"/>
        <w:rPr>
          <w:sz w:val="23"/>
          <w:szCs w:val="23"/>
        </w:rPr>
      </w:pPr>
      <w:r w:rsidRPr="00051884">
        <w:rPr>
          <w:sz w:val="23"/>
          <w:szCs w:val="23"/>
        </w:rPr>
        <w:t>Slide 45:</w:t>
      </w:r>
    </w:p>
    <w:p w14:paraId="104623F1" w14:textId="77777777" w:rsidR="00E73C35" w:rsidRPr="00051884" w:rsidRDefault="00E73C35" w:rsidP="00E73C35">
      <w:pPr>
        <w:rPr>
          <w:sz w:val="23"/>
          <w:szCs w:val="23"/>
        </w:rPr>
      </w:pPr>
      <w:r w:rsidRPr="00051884">
        <w:rPr>
          <w:sz w:val="23"/>
          <w:szCs w:val="23"/>
        </w:rPr>
        <w:lastRenderedPageBreak/>
        <w:t>No audio</w:t>
      </w:r>
    </w:p>
    <w:p w14:paraId="6DDD8A92" w14:textId="77777777" w:rsidR="00E73C35" w:rsidRPr="00051884" w:rsidRDefault="00E73C35" w:rsidP="00E73C35">
      <w:pPr>
        <w:rPr>
          <w:sz w:val="23"/>
          <w:szCs w:val="23"/>
        </w:rPr>
      </w:pPr>
    </w:p>
    <w:p w14:paraId="671A01D1" w14:textId="77777777" w:rsidR="00E73C35" w:rsidRPr="00051884" w:rsidRDefault="00E73C35" w:rsidP="00E73C35">
      <w:pPr>
        <w:pStyle w:val="Heading1"/>
        <w:spacing w:line="360" w:lineRule="auto"/>
        <w:rPr>
          <w:sz w:val="23"/>
          <w:szCs w:val="23"/>
        </w:rPr>
      </w:pPr>
      <w:r w:rsidRPr="00051884">
        <w:rPr>
          <w:sz w:val="23"/>
          <w:szCs w:val="23"/>
        </w:rPr>
        <w:t>Slide 46:</w:t>
      </w:r>
    </w:p>
    <w:p w14:paraId="6BC495A6" w14:textId="77777777" w:rsidR="00E73C35" w:rsidRPr="00051884" w:rsidRDefault="00E73C35" w:rsidP="00E73C35">
      <w:pPr>
        <w:rPr>
          <w:sz w:val="23"/>
          <w:szCs w:val="23"/>
        </w:rPr>
      </w:pPr>
      <w:r w:rsidRPr="00051884">
        <w:rPr>
          <w:sz w:val="23"/>
          <w:szCs w:val="23"/>
        </w:rPr>
        <w:t>No audio</w:t>
      </w:r>
    </w:p>
    <w:p w14:paraId="6FAE02A1" w14:textId="77777777" w:rsidR="00E73C35" w:rsidRPr="00051884" w:rsidRDefault="00E73C35" w:rsidP="00E73C35">
      <w:pPr>
        <w:rPr>
          <w:sz w:val="23"/>
          <w:szCs w:val="23"/>
        </w:rPr>
      </w:pPr>
    </w:p>
    <w:p w14:paraId="01A7C81D" w14:textId="77777777" w:rsidR="00E73C35" w:rsidRPr="00051884" w:rsidRDefault="00E73C35" w:rsidP="00E73C35">
      <w:pPr>
        <w:pStyle w:val="Heading1"/>
        <w:spacing w:line="360" w:lineRule="auto"/>
        <w:rPr>
          <w:sz w:val="23"/>
          <w:szCs w:val="23"/>
        </w:rPr>
      </w:pPr>
      <w:r w:rsidRPr="00051884">
        <w:rPr>
          <w:sz w:val="23"/>
          <w:szCs w:val="23"/>
        </w:rPr>
        <w:t>Slide 47:</w:t>
      </w:r>
    </w:p>
    <w:p w14:paraId="1CB4AA1F" w14:textId="77777777" w:rsidR="00E73C35" w:rsidRPr="00051884" w:rsidRDefault="00E73C35" w:rsidP="00E73C35">
      <w:pPr>
        <w:rPr>
          <w:sz w:val="23"/>
          <w:szCs w:val="23"/>
        </w:rPr>
      </w:pPr>
      <w:r w:rsidRPr="00051884">
        <w:rPr>
          <w:sz w:val="23"/>
          <w:szCs w:val="23"/>
        </w:rPr>
        <w:t>No audio</w:t>
      </w:r>
    </w:p>
    <w:p w14:paraId="59EF39D5" w14:textId="77777777" w:rsidR="00E73C35" w:rsidRPr="00051884" w:rsidRDefault="00E73C35" w:rsidP="00E73C35">
      <w:pPr>
        <w:rPr>
          <w:sz w:val="23"/>
          <w:szCs w:val="23"/>
        </w:rPr>
      </w:pPr>
    </w:p>
    <w:p w14:paraId="498A8C2A" w14:textId="77777777" w:rsidR="00E73C35" w:rsidRPr="00051884" w:rsidRDefault="00E73C35" w:rsidP="00E73C35">
      <w:pPr>
        <w:pStyle w:val="Heading1"/>
        <w:spacing w:line="360" w:lineRule="auto"/>
        <w:rPr>
          <w:sz w:val="23"/>
          <w:szCs w:val="23"/>
        </w:rPr>
      </w:pPr>
      <w:r w:rsidRPr="00051884">
        <w:rPr>
          <w:sz w:val="23"/>
          <w:szCs w:val="23"/>
        </w:rPr>
        <w:t>Slide 48:</w:t>
      </w:r>
    </w:p>
    <w:p w14:paraId="632FF914" w14:textId="77777777" w:rsidR="00E73C35" w:rsidRDefault="00E73C35" w:rsidP="00E73C35">
      <w:pPr>
        <w:rPr>
          <w:sz w:val="23"/>
          <w:szCs w:val="23"/>
        </w:rPr>
      </w:pPr>
      <w:r w:rsidRPr="00051884">
        <w:rPr>
          <w:sz w:val="23"/>
          <w:szCs w:val="23"/>
        </w:rPr>
        <w:t xml:space="preserve">We have </w:t>
      </w:r>
      <w:r>
        <w:rPr>
          <w:sz w:val="23"/>
          <w:szCs w:val="23"/>
        </w:rPr>
        <w:t xml:space="preserve">now </w:t>
      </w:r>
      <w:r w:rsidRPr="00051884">
        <w:rPr>
          <w:sz w:val="23"/>
          <w:szCs w:val="23"/>
        </w:rPr>
        <w:t xml:space="preserve">come to the end of the three examples which show ways of extending knowledge of grammar features.  </w:t>
      </w:r>
    </w:p>
    <w:p w14:paraId="42735B98" w14:textId="77777777" w:rsidR="00E73C35" w:rsidRPr="00051884" w:rsidRDefault="00E73C35" w:rsidP="00E73C35">
      <w:pPr>
        <w:rPr>
          <w:sz w:val="23"/>
          <w:szCs w:val="23"/>
        </w:rPr>
      </w:pPr>
    </w:p>
    <w:p w14:paraId="5E8D9C33" w14:textId="77777777" w:rsidR="00E73C35" w:rsidRPr="00051884" w:rsidRDefault="00E73C35" w:rsidP="00E73C35">
      <w:pPr>
        <w:pStyle w:val="Heading1"/>
        <w:spacing w:line="360" w:lineRule="auto"/>
        <w:rPr>
          <w:sz w:val="23"/>
          <w:szCs w:val="23"/>
        </w:rPr>
      </w:pPr>
      <w:r w:rsidRPr="00051884">
        <w:rPr>
          <w:sz w:val="23"/>
          <w:szCs w:val="23"/>
        </w:rPr>
        <w:t>Slide 49:</w:t>
      </w:r>
    </w:p>
    <w:p w14:paraId="79AE4364" w14:textId="77777777" w:rsidR="00E73C35" w:rsidRPr="00051884" w:rsidRDefault="00E73C35" w:rsidP="00E73C35">
      <w:pPr>
        <w:rPr>
          <w:sz w:val="23"/>
          <w:szCs w:val="23"/>
        </w:rPr>
      </w:pPr>
      <w:r w:rsidRPr="00051884">
        <w:rPr>
          <w:sz w:val="23"/>
          <w:szCs w:val="23"/>
        </w:rPr>
        <w:t>So, after having seen examples of the principles for teaching grammar in action across a range of Year 7 resources, let’s take a few minutes to recap five important factors.  Make sure you are back on slide show mode and now click to slowly reveal the image.  Have you got it yet?</w:t>
      </w:r>
    </w:p>
    <w:p w14:paraId="2D5C3EA0" w14:textId="77777777" w:rsidR="00E73C35" w:rsidRPr="00051884" w:rsidRDefault="00E73C35" w:rsidP="00E73C35">
      <w:pPr>
        <w:rPr>
          <w:sz w:val="23"/>
          <w:szCs w:val="23"/>
        </w:rPr>
      </w:pPr>
      <w:r w:rsidRPr="00051884">
        <w:rPr>
          <w:sz w:val="23"/>
          <w:szCs w:val="23"/>
        </w:rPr>
        <w:t>Number 1)</w:t>
      </w:r>
    </w:p>
    <w:p w14:paraId="46DB5E29" w14:textId="77777777" w:rsidR="00E73C35" w:rsidRPr="00051884" w:rsidRDefault="00E73C35" w:rsidP="00E73C35">
      <w:pPr>
        <w:rPr>
          <w:sz w:val="23"/>
          <w:szCs w:val="23"/>
        </w:rPr>
      </w:pPr>
      <w:r w:rsidRPr="00051884">
        <w:rPr>
          <w:sz w:val="23"/>
          <w:szCs w:val="23"/>
        </w:rPr>
        <w:t xml:space="preserve">Explain one grammar point really simply and briefly first (just in English is fine!) before doing any practice. This makes sure </w:t>
      </w:r>
      <w:r w:rsidRPr="00051884">
        <w:rPr>
          <w:i/>
          <w:iCs/>
          <w:sz w:val="23"/>
          <w:szCs w:val="23"/>
        </w:rPr>
        <w:t xml:space="preserve">all </w:t>
      </w:r>
      <w:r w:rsidRPr="00051884">
        <w:rPr>
          <w:sz w:val="23"/>
          <w:szCs w:val="23"/>
        </w:rPr>
        <w:t xml:space="preserve">learners understand the </w:t>
      </w:r>
      <w:r w:rsidRPr="00051884">
        <w:rPr>
          <w:i/>
          <w:iCs/>
          <w:sz w:val="23"/>
          <w:szCs w:val="23"/>
        </w:rPr>
        <w:t>right</w:t>
      </w:r>
      <w:r w:rsidRPr="00051884">
        <w:rPr>
          <w:sz w:val="23"/>
          <w:szCs w:val="23"/>
        </w:rPr>
        <w:t xml:space="preserve"> pattern (not just the pupils who are naturally good at picking out patterns). Don’t do whole paradigms all at once the first time you are introducing something – it</w:t>
      </w:r>
      <w:r>
        <w:rPr>
          <w:sz w:val="23"/>
          <w:szCs w:val="23"/>
        </w:rPr>
        <w:t>’</w:t>
      </w:r>
      <w:r w:rsidRPr="00051884">
        <w:rPr>
          <w:sz w:val="23"/>
          <w:szCs w:val="23"/>
        </w:rPr>
        <w:t xml:space="preserve">s just too much. Choose a pair of features that contrast with each other – like </w:t>
      </w:r>
      <w:r>
        <w:rPr>
          <w:sz w:val="23"/>
          <w:szCs w:val="23"/>
        </w:rPr>
        <w:t>“</w:t>
      </w:r>
      <w:r w:rsidRPr="00051884">
        <w:rPr>
          <w:sz w:val="23"/>
          <w:szCs w:val="23"/>
        </w:rPr>
        <w:t xml:space="preserve">je </w:t>
      </w:r>
      <w:proofErr w:type="spellStart"/>
      <w:r w:rsidRPr="00051884">
        <w:rPr>
          <w:sz w:val="23"/>
          <w:szCs w:val="23"/>
        </w:rPr>
        <w:t>fais</w:t>
      </w:r>
      <w:proofErr w:type="spellEnd"/>
      <w:r>
        <w:rPr>
          <w:sz w:val="23"/>
          <w:szCs w:val="23"/>
        </w:rPr>
        <w:t>”</w:t>
      </w:r>
      <w:r w:rsidRPr="00051884">
        <w:rPr>
          <w:sz w:val="23"/>
          <w:szCs w:val="23"/>
        </w:rPr>
        <w:t xml:space="preserve"> and </w:t>
      </w:r>
      <w:r>
        <w:rPr>
          <w:sz w:val="23"/>
          <w:szCs w:val="23"/>
        </w:rPr>
        <w:t>“</w:t>
      </w:r>
      <w:proofErr w:type="spellStart"/>
      <w:r w:rsidRPr="00051884">
        <w:rPr>
          <w:sz w:val="23"/>
          <w:szCs w:val="23"/>
        </w:rPr>
        <w:t>j’ai</w:t>
      </w:r>
      <w:proofErr w:type="spellEnd"/>
      <w:r w:rsidRPr="00051884">
        <w:rPr>
          <w:sz w:val="23"/>
          <w:szCs w:val="23"/>
        </w:rPr>
        <w:t xml:space="preserve"> fait</w:t>
      </w:r>
      <w:r>
        <w:rPr>
          <w:sz w:val="23"/>
          <w:szCs w:val="23"/>
        </w:rPr>
        <w:t>”</w:t>
      </w:r>
      <w:r w:rsidRPr="00051884">
        <w:rPr>
          <w:sz w:val="23"/>
          <w:szCs w:val="23"/>
        </w:rPr>
        <w:t xml:space="preserve"> – see how just the one little sound makes all the difference: now or in the past.</w:t>
      </w:r>
    </w:p>
    <w:p w14:paraId="68B82328" w14:textId="77777777" w:rsidR="00E73C35" w:rsidRPr="00051884" w:rsidRDefault="00E73C35" w:rsidP="00E73C35">
      <w:pPr>
        <w:rPr>
          <w:sz w:val="23"/>
          <w:szCs w:val="23"/>
        </w:rPr>
      </w:pPr>
      <w:r w:rsidRPr="00051884">
        <w:rPr>
          <w:sz w:val="23"/>
          <w:szCs w:val="23"/>
        </w:rPr>
        <w:t xml:space="preserve"> </w:t>
      </w:r>
    </w:p>
    <w:p w14:paraId="7B29B4AE" w14:textId="77777777" w:rsidR="00E73C35" w:rsidRPr="00051884" w:rsidRDefault="00E73C35" w:rsidP="00E73C35">
      <w:pPr>
        <w:pStyle w:val="Heading1"/>
        <w:spacing w:line="360" w:lineRule="auto"/>
        <w:rPr>
          <w:sz w:val="23"/>
          <w:szCs w:val="23"/>
        </w:rPr>
      </w:pPr>
      <w:r w:rsidRPr="00051884">
        <w:rPr>
          <w:sz w:val="23"/>
          <w:szCs w:val="23"/>
        </w:rPr>
        <w:t>Slide 50:</w:t>
      </w:r>
    </w:p>
    <w:p w14:paraId="0A0580C8" w14:textId="77777777" w:rsidR="00E73C35" w:rsidRPr="00051884" w:rsidRDefault="00E73C35" w:rsidP="00E73C35">
      <w:pPr>
        <w:rPr>
          <w:sz w:val="23"/>
          <w:szCs w:val="23"/>
        </w:rPr>
      </w:pPr>
      <w:r w:rsidRPr="00051884">
        <w:rPr>
          <w:sz w:val="23"/>
          <w:szCs w:val="23"/>
        </w:rPr>
        <w:t>Number 2)</w:t>
      </w:r>
    </w:p>
    <w:p w14:paraId="102A3F04" w14:textId="77777777" w:rsidR="00E73C35" w:rsidRPr="00051884" w:rsidRDefault="00E73C35" w:rsidP="00E73C35">
      <w:pPr>
        <w:rPr>
          <w:sz w:val="23"/>
          <w:szCs w:val="23"/>
        </w:rPr>
      </w:pPr>
      <w:r w:rsidRPr="00051884">
        <w:rPr>
          <w:sz w:val="23"/>
          <w:szCs w:val="23"/>
        </w:rPr>
        <w:t>Make sure that the learner really notices the grammar in the ‘input’ and understands what meaning it conveys.</w:t>
      </w:r>
      <w:r>
        <w:rPr>
          <w:sz w:val="23"/>
          <w:szCs w:val="23"/>
        </w:rPr>
        <w:t xml:space="preserve"> </w:t>
      </w:r>
      <w:r w:rsidRPr="00051884">
        <w:rPr>
          <w:sz w:val="23"/>
          <w:szCs w:val="23"/>
        </w:rPr>
        <w:t xml:space="preserve"> This is done in listening and reading acti</w:t>
      </w:r>
      <w:r>
        <w:rPr>
          <w:sz w:val="23"/>
          <w:szCs w:val="23"/>
        </w:rPr>
        <w:t xml:space="preserve">vities, in the target language.  </w:t>
      </w:r>
      <w:r w:rsidRPr="00051884">
        <w:rPr>
          <w:sz w:val="23"/>
          <w:szCs w:val="23"/>
        </w:rPr>
        <w:t xml:space="preserve">They can’t guess, they can’t rely on words – JUST the grammar! </w:t>
      </w:r>
    </w:p>
    <w:p w14:paraId="3FC0456F" w14:textId="77777777" w:rsidR="00E73C35" w:rsidRPr="00051884" w:rsidRDefault="00E73C35" w:rsidP="00E73C35">
      <w:pPr>
        <w:rPr>
          <w:sz w:val="23"/>
          <w:szCs w:val="23"/>
        </w:rPr>
      </w:pPr>
    </w:p>
    <w:p w14:paraId="4E348A04" w14:textId="77777777" w:rsidR="00E73C35" w:rsidRPr="00051884" w:rsidRDefault="00E73C35" w:rsidP="00E73C35">
      <w:pPr>
        <w:pStyle w:val="Heading1"/>
        <w:spacing w:line="360" w:lineRule="auto"/>
        <w:rPr>
          <w:sz w:val="23"/>
          <w:szCs w:val="23"/>
        </w:rPr>
      </w:pPr>
      <w:r w:rsidRPr="00051884">
        <w:rPr>
          <w:sz w:val="23"/>
          <w:szCs w:val="23"/>
        </w:rPr>
        <w:lastRenderedPageBreak/>
        <w:t>Slide 51:</w:t>
      </w:r>
    </w:p>
    <w:p w14:paraId="509F9B5C" w14:textId="77777777" w:rsidR="00E73C35" w:rsidRPr="00051884" w:rsidRDefault="00E73C35" w:rsidP="00E73C35">
      <w:pPr>
        <w:rPr>
          <w:sz w:val="23"/>
          <w:szCs w:val="23"/>
        </w:rPr>
      </w:pPr>
      <w:r w:rsidRPr="00051884">
        <w:rPr>
          <w:sz w:val="23"/>
          <w:szCs w:val="23"/>
        </w:rPr>
        <w:t>Number 3)</w:t>
      </w:r>
    </w:p>
    <w:p w14:paraId="16180572" w14:textId="77777777" w:rsidR="00E73C35" w:rsidRPr="00051884" w:rsidRDefault="00E73C35" w:rsidP="00E73C35">
      <w:pPr>
        <w:rPr>
          <w:sz w:val="23"/>
          <w:szCs w:val="23"/>
        </w:rPr>
      </w:pPr>
      <w:r w:rsidRPr="00051884">
        <w:rPr>
          <w:sz w:val="23"/>
          <w:szCs w:val="23"/>
        </w:rPr>
        <w:t xml:space="preserve">Practise using the grammar in activities that really force the learners to use that feature to express meaning – the grammar has to be essential to communicate a meaning! </w:t>
      </w:r>
      <w:r>
        <w:rPr>
          <w:sz w:val="23"/>
          <w:szCs w:val="23"/>
        </w:rPr>
        <w:t xml:space="preserve"> </w:t>
      </w:r>
      <w:r w:rsidRPr="00051884">
        <w:rPr>
          <w:sz w:val="23"/>
          <w:szCs w:val="23"/>
        </w:rPr>
        <w:t>They have to use the grammar so that other people understand exactly what was being said</w:t>
      </w:r>
      <w:r>
        <w:rPr>
          <w:sz w:val="23"/>
          <w:szCs w:val="23"/>
        </w:rPr>
        <w:t>.</w:t>
      </w:r>
    </w:p>
    <w:p w14:paraId="3295A4E8" w14:textId="77777777" w:rsidR="00E73C35" w:rsidRPr="00051884" w:rsidRDefault="00E73C35" w:rsidP="00E73C35">
      <w:pPr>
        <w:rPr>
          <w:sz w:val="23"/>
          <w:szCs w:val="23"/>
        </w:rPr>
      </w:pPr>
    </w:p>
    <w:p w14:paraId="31E41E7E" w14:textId="77777777" w:rsidR="00E73C35" w:rsidRPr="00051884" w:rsidRDefault="00E73C35" w:rsidP="00E73C35">
      <w:pPr>
        <w:pStyle w:val="Heading1"/>
        <w:spacing w:line="360" w:lineRule="auto"/>
        <w:rPr>
          <w:sz w:val="23"/>
          <w:szCs w:val="23"/>
        </w:rPr>
      </w:pPr>
      <w:r w:rsidRPr="00051884">
        <w:rPr>
          <w:sz w:val="23"/>
          <w:szCs w:val="23"/>
        </w:rPr>
        <w:t>Slide 52:</w:t>
      </w:r>
    </w:p>
    <w:p w14:paraId="578A4934" w14:textId="48074840" w:rsidR="00845ADE" w:rsidRDefault="00845ADE" w:rsidP="00E73C35">
      <w:pPr>
        <w:rPr>
          <w:sz w:val="23"/>
          <w:szCs w:val="23"/>
        </w:rPr>
      </w:pPr>
      <w:r>
        <w:rPr>
          <w:sz w:val="23"/>
          <w:szCs w:val="23"/>
        </w:rPr>
        <w:t>Number 4)</w:t>
      </w:r>
    </w:p>
    <w:p w14:paraId="177282D2" w14:textId="499E4357" w:rsidR="00E73C35" w:rsidRPr="00051884" w:rsidRDefault="00E73C35" w:rsidP="00E73C35">
      <w:pPr>
        <w:rPr>
          <w:sz w:val="23"/>
          <w:szCs w:val="23"/>
        </w:rPr>
      </w:pPr>
      <w:r w:rsidRPr="00051884">
        <w:rPr>
          <w:sz w:val="23"/>
          <w:szCs w:val="23"/>
        </w:rPr>
        <w:t xml:space="preserve">Revisit the grammar a lot. </w:t>
      </w:r>
      <w:r>
        <w:rPr>
          <w:sz w:val="23"/>
          <w:szCs w:val="23"/>
        </w:rPr>
        <w:t xml:space="preserve"> </w:t>
      </w:r>
      <w:r w:rsidRPr="00051884">
        <w:rPr>
          <w:sz w:val="23"/>
          <w:szCs w:val="23"/>
        </w:rPr>
        <w:t xml:space="preserve">They have to see the same grammar but using lots of different words – not always the same grammar for the same context. </w:t>
      </w:r>
      <w:r>
        <w:rPr>
          <w:sz w:val="23"/>
          <w:szCs w:val="23"/>
        </w:rPr>
        <w:t xml:space="preserve"> </w:t>
      </w:r>
      <w:r w:rsidRPr="00051884">
        <w:rPr>
          <w:sz w:val="23"/>
          <w:szCs w:val="23"/>
        </w:rPr>
        <w:t>Past tens</w:t>
      </w:r>
      <w:r>
        <w:rPr>
          <w:sz w:val="23"/>
          <w:szCs w:val="23"/>
        </w:rPr>
        <w:t>e isn’t always about holidays!</w:t>
      </w:r>
      <w:r w:rsidRPr="00051884">
        <w:rPr>
          <w:sz w:val="23"/>
          <w:szCs w:val="23"/>
        </w:rPr>
        <w:t xml:space="preserve">  Reflexives are no</w:t>
      </w:r>
      <w:r>
        <w:rPr>
          <w:sz w:val="23"/>
          <w:szCs w:val="23"/>
        </w:rPr>
        <w:t>t just for the morning routine!</w:t>
      </w:r>
      <w:r w:rsidRPr="00051884">
        <w:rPr>
          <w:sz w:val="23"/>
          <w:szCs w:val="23"/>
        </w:rPr>
        <w:t xml:space="preserve"> Vary those contexts to make them quirky and fun. </w:t>
      </w:r>
    </w:p>
    <w:p w14:paraId="1F116ADD" w14:textId="77777777" w:rsidR="00E73C35" w:rsidRPr="00051884" w:rsidRDefault="00E73C35" w:rsidP="00E73C35">
      <w:pPr>
        <w:rPr>
          <w:sz w:val="23"/>
          <w:szCs w:val="23"/>
        </w:rPr>
      </w:pPr>
      <w:r w:rsidRPr="00051884">
        <w:rPr>
          <w:sz w:val="23"/>
          <w:szCs w:val="23"/>
        </w:rPr>
        <w:t>And remember – compare one form with another to emphasise the meaning: “Je me lave</w:t>
      </w:r>
      <w:r>
        <w:rPr>
          <w:sz w:val="23"/>
          <w:szCs w:val="23"/>
        </w:rPr>
        <w:t>”</w:t>
      </w:r>
      <w:r w:rsidRPr="00051884">
        <w:rPr>
          <w:sz w:val="23"/>
          <w:szCs w:val="23"/>
        </w:rPr>
        <w:t xml:space="preserve"> versus </w:t>
      </w:r>
      <w:r>
        <w:rPr>
          <w:sz w:val="23"/>
          <w:szCs w:val="23"/>
        </w:rPr>
        <w:t>“</w:t>
      </w:r>
      <w:r w:rsidRPr="00051884">
        <w:rPr>
          <w:sz w:val="23"/>
          <w:szCs w:val="23"/>
        </w:rPr>
        <w:t>je lave le</w:t>
      </w:r>
      <w:r>
        <w:rPr>
          <w:sz w:val="23"/>
          <w:szCs w:val="23"/>
        </w:rPr>
        <w:t xml:space="preserve"> </w:t>
      </w:r>
      <w:proofErr w:type="spellStart"/>
      <w:r>
        <w:rPr>
          <w:sz w:val="23"/>
          <w:szCs w:val="23"/>
        </w:rPr>
        <w:t>chien</w:t>
      </w:r>
      <w:proofErr w:type="spellEnd"/>
      <w:r>
        <w:rPr>
          <w:sz w:val="23"/>
          <w:szCs w:val="23"/>
        </w:rPr>
        <w:t>” what a difference that “me”</w:t>
      </w:r>
      <w:r w:rsidRPr="00051884">
        <w:rPr>
          <w:sz w:val="23"/>
          <w:szCs w:val="23"/>
        </w:rPr>
        <w:t xml:space="preserve"> makes!  </w:t>
      </w:r>
    </w:p>
    <w:p w14:paraId="7A3D5914" w14:textId="77777777" w:rsidR="00E73C35" w:rsidRPr="00051884" w:rsidRDefault="00E73C35" w:rsidP="00E73C35">
      <w:pPr>
        <w:rPr>
          <w:sz w:val="23"/>
          <w:szCs w:val="23"/>
        </w:rPr>
      </w:pPr>
    </w:p>
    <w:p w14:paraId="1E8F4855" w14:textId="77777777" w:rsidR="00E73C35" w:rsidRPr="00051884" w:rsidRDefault="00E73C35" w:rsidP="00E73C35">
      <w:pPr>
        <w:pStyle w:val="Heading1"/>
        <w:spacing w:line="360" w:lineRule="auto"/>
        <w:rPr>
          <w:sz w:val="23"/>
          <w:szCs w:val="23"/>
        </w:rPr>
      </w:pPr>
      <w:r w:rsidRPr="00051884">
        <w:rPr>
          <w:sz w:val="23"/>
          <w:szCs w:val="23"/>
        </w:rPr>
        <w:t>Slide 53:</w:t>
      </w:r>
    </w:p>
    <w:p w14:paraId="6D35F504" w14:textId="2AF5B176" w:rsidR="00845ADE" w:rsidRDefault="00845ADE" w:rsidP="00E73C35">
      <w:pPr>
        <w:rPr>
          <w:sz w:val="23"/>
          <w:szCs w:val="23"/>
        </w:rPr>
      </w:pPr>
      <w:r>
        <w:rPr>
          <w:sz w:val="23"/>
          <w:szCs w:val="23"/>
        </w:rPr>
        <w:t>Number 5)</w:t>
      </w:r>
    </w:p>
    <w:p w14:paraId="79D6A64A" w14:textId="5A6B9B69" w:rsidR="00E73C35" w:rsidRPr="00051884" w:rsidRDefault="00E73C35" w:rsidP="00E73C35">
      <w:pPr>
        <w:rPr>
          <w:sz w:val="23"/>
          <w:szCs w:val="23"/>
        </w:rPr>
      </w:pPr>
      <w:r w:rsidRPr="00051884">
        <w:rPr>
          <w:sz w:val="23"/>
          <w:szCs w:val="23"/>
        </w:rPr>
        <w:t>Don’t be shy about comparing the language to English – there is lots of evidence that knowing abou</w:t>
      </w:r>
      <w:r>
        <w:rPr>
          <w:sz w:val="23"/>
          <w:szCs w:val="23"/>
        </w:rPr>
        <w:t>t how English works helps.  Student</w:t>
      </w:r>
      <w:r w:rsidRPr="00051884">
        <w:rPr>
          <w:sz w:val="23"/>
          <w:szCs w:val="23"/>
        </w:rPr>
        <w:t xml:space="preserve">s will want to translate from English – that’s natural. </w:t>
      </w:r>
      <w:r>
        <w:rPr>
          <w:sz w:val="23"/>
          <w:szCs w:val="23"/>
        </w:rPr>
        <w:t xml:space="preserve"> </w:t>
      </w:r>
      <w:r w:rsidRPr="00051884">
        <w:rPr>
          <w:sz w:val="23"/>
          <w:szCs w:val="23"/>
        </w:rPr>
        <w:t xml:space="preserve">We all do. </w:t>
      </w:r>
      <w:r>
        <w:rPr>
          <w:sz w:val="23"/>
          <w:szCs w:val="23"/>
        </w:rPr>
        <w:t xml:space="preserve"> </w:t>
      </w:r>
      <w:r w:rsidRPr="00051884">
        <w:rPr>
          <w:sz w:val="23"/>
          <w:szCs w:val="23"/>
        </w:rPr>
        <w:t xml:space="preserve">And English and the new language will be mixed in their minds – so, we teachers don’t need to worry! </w:t>
      </w:r>
      <w:r>
        <w:rPr>
          <w:sz w:val="23"/>
          <w:szCs w:val="23"/>
        </w:rPr>
        <w:t xml:space="preserve"> </w:t>
      </w:r>
      <w:r w:rsidRPr="00051884">
        <w:rPr>
          <w:sz w:val="23"/>
          <w:szCs w:val="23"/>
        </w:rPr>
        <w:t xml:space="preserve">We can do some comparing and contrasting. </w:t>
      </w:r>
      <w:r>
        <w:rPr>
          <w:sz w:val="23"/>
          <w:szCs w:val="23"/>
        </w:rPr>
        <w:t xml:space="preserve"> “</w:t>
      </w:r>
      <w:r w:rsidRPr="00051884">
        <w:rPr>
          <w:sz w:val="23"/>
          <w:szCs w:val="23"/>
        </w:rPr>
        <w:t>Do you</w:t>
      </w:r>
      <w:r>
        <w:rPr>
          <w:sz w:val="23"/>
          <w:szCs w:val="23"/>
        </w:rPr>
        <w:t>...?”</w:t>
      </w:r>
      <w:r w:rsidRPr="00051884">
        <w:rPr>
          <w:sz w:val="23"/>
          <w:szCs w:val="23"/>
        </w:rPr>
        <w:t xml:space="preserve"> just doesn’t exist in other languages to make questions! </w:t>
      </w:r>
    </w:p>
    <w:p w14:paraId="3AB654AD" w14:textId="77777777" w:rsidR="00E73C35" w:rsidRPr="00051884" w:rsidRDefault="00E73C35" w:rsidP="00E73C35">
      <w:pPr>
        <w:rPr>
          <w:sz w:val="23"/>
          <w:szCs w:val="23"/>
        </w:rPr>
      </w:pPr>
      <w:r w:rsidRPr="00051884">
        <w:rPr>
          <w:sz w:val="23"/>
          <w:szCs w:val="23"/>
        </w:rPr>
        <w:t xml:space="preserve">This is a really important point – let’s break that taboo – we can compare! </w:t>
      </w:r>
      <w:r>
        <w:rPr>
          <w:sz w:val="23"/>
          <w:szCs w:val="23"/>
        </w:rPr>
        <w:t xml:space="preserve"> </w:t>
      </w:r>
      <w:r w:rsidRPr="00051884">
        <w:rPr>
          <w:sz w:val="23"/>
          <w:szCs w:val="23"/>
        </w:rPr>
        <w:t>It’s useful and in line with evidence.</w:t>
      </w:r>
    </w:p>
    <w:p w14:paraId="7FDB4AFC" w14:textId="77777777" w:rsidR="00E73C35" w:rsidRPr="00051884" w:rsidRDefault="00E73C35" w:rsidP="00E73C35">
      <w:pPr>
        <w:rPr>
          <w:sz w:val="23"/>
          <w:szCs w:val="23"/>
        </w:rPr>
      </w:pPr>
    </w:p>
    <w:p w14:paraId="1AD89318" w14:textId="77777777" w:rsidR="00E73C35" w:rsidRPr="00051884" w:rsidRDefault="00E73C35" w:rsidP="00E73C35">
      <w:pPr>
        <w:pStyle w:val="Heading1"/>
        <w:spacing w:line="360" w:lineRule="auto"/>
        <w:rPr>
          <w:sz w:val="23"/>
          <w:szCs w:val="23"/>
        </w:rPr>
      </w:pPr>
      <w:r w:rsidRPr="00051884">
        <w:rPr>
          <w:sz w:val="23"/>
          <w:szCs w:val="23"/>
        </w:rPr>
        <w:t>Slide 54:</w:t>
      </w:r>
    </w:p>
    <w:p w14:paraId="018FC8C7" w14:textId="77777777" w:rsidR="00E73C35" w:rsidRPr="00051884" w:rsidRDefault="00E73C35" w:rsidP="00E73C35">
      <w:pPr>
        <w:rPr>
          <w:sz w:val="23"/>
          <w:szCs w:val="23"/>
        </w:rPr>
      </w:pPr>
      <w:r w:rsidRPr="00051884">
        <w:rPr>
          <w:sz w:val="23"/>
          <w:szCs w:val="23"/>
        </w:rPr>
        <w:t>Now over to you.</w:t>
      </w:r>
    </w:p>
    <w:p w14:paraId="04163198" w14:textId="77777777" w:rsidR="00E73C35" w:rsidRPr="00051884" w:rsidRDefault="00E73C35" w:rsidP="00E73C35">
      <w:pPr>
        <w:rPr>
          <w:sz w:val="23"/>
          <w:szCs w:val="23"/>
        </w:rPr>
      </w:pPr>
      <w:r w:rsidRPr="00051884">
        <w:rPr>
          <w:sz w:val="23"/>
          <w:szCs w:val="23"/>
        </w:rPr>
        <w:t xml:space="preserve">Over the next sequence of slides (that’s up to slide 66), you can take part in some activities – completing the tasks in real time as if you were students.  There is one example per language.  Depending on time and mix of languages known, do one, two or all three of the activities.  </w:t>
      </w:r>
    </w:p>
    <w:p w14:paraId="627949A4" w14:textId="77777777" w:rsidR="00E73C35" w:rsidRPr="00051884" w:rsidRDefault="00E73C35" w:rsidP="00E73C35">
      <w:pPr>
        <w:rPr>
          <w:sz w:val="23"/>
          <w:szCs w:val="23"/>
        </w:rPr>
      </w:pPr>
      <w:r w:rsidRPr="00051884">
        <w:rPr>
          <w:sz w:val="23"/>
          <w:szCs w:val="23"/>
        </w:rPr>
        <w:t xml:space="preserve">Each time consider how the creative, independent production that students are compelled to do really traps the forms.    </w:t>
      </w:r>
    </w:p>
    <w:p w14:paraId="620B1178" w14:textId="77777777" w:rsidR="00E73C35" w:rsidRPr="00051884" w:rsidRDefault="00E73C35" w:rsidP="00E73C35">
      <w:pPr>
        <w:rPr>
          <w:sz w:val="23"/>
          <w:szCs w:val="23"/>
        </w:rPr>
      </w:pPr>
    </w:p>
    <w:p w14:paraId="5DAA10F8" w14:textId="77777777" w:rsidR="00E73C35" w:rsidRPr="00051884" w:rsidRDefault="00E73C35" w:rsidP="00E73C35">
      <w:pPr>
        <w:rPr>
          <w:sz w:val="23"/>
          <w:szCs w:val="23"/>
        </w:rPr>
      </w:pPr>
      <w:r w:rsidRPr="00051884">
        <w:rPr>
          <w:sz w:val="23"/>
          <w:szCs w:val="23"/>
        </w:rPr>
        <w:t>Activity instructions</w:t>
      </w:r>
    </w:p>
    <w:p w14:paraId="6059D4E8" w14:textId="77777777" w:rsidR="00E73C35" w:rsidRPr="00051884" w:rsidRDefault="00E73C35" w:rsidP="00E73C35">
      <w:pPr>
        <w:numPr>
          <w:ilvl w:val="0"/>
          <w:numId w:val="2"/>
        </w:numPr>
        <w:rPr>
          <w:sz w:val="23"/>
          <w:szCs w:val="23"/>
        </w:rPr>
      </w:pPr>
      <w:r w:rsidRPr="00051884">
        <w:rPr>
          <w:sz w:val="23"/>
          <w:szCs w:val="23"/>
          <w:lang w:val="en-US"/>
        </w:rPr>
        <w:t>Work in pairs.</w:t>
      </w:r>
    </w:p>
    <w:p w14:paraId="7149A7D0" w14:textId="77777777" w:rsidR="00E73C35" w:rsidRPr="00051884" w:rsidRDefault="00E73C35" w:rsidP="00E73C35">
      <w:pPr>
        <w:numPr>
          <w:ilvl w:val="0"/>
          <w:numId w:val="2"/>
        </w:numPr>
        <w:rPr>
          <w:sz w:val="23"/>
          <w:szCs w:val="23"/>
        </w:rPr>
      </w:pPr>
      <w:r w:rsidRPr="00051884">
        <w:rPr>
          <w:sz w:val="23"/>
          <w:szCs w:val="23"/>
          <w:lang w:val="en-US"/>
        </w:rPr>
        <w:t>Person A and person B have a different set of pictures.</w:t>
      </w:r>
    </w:p>
    <w:p w14:paraId="31B7C71B" w14:textId="77777777" w:rsidR="00E73C35" w:rsidRPr="00051884" w:rsidRDefault="00E73C35" w:rsidP="00E73C35">
      <w:pPr>
        <w:numPr>
          <w:ilvl w:val="0"/>
          <w:numId w:val="2"/>
        </w:numPr>
        <w:rPr>
          <w:sz w:val="23"/>
          <w:szCs w:val="23"/>
        </w:rPr>
      </w:pPr>
      <w:r w:rsidRPr="00051884">
        <w:rPr>
          <w:sz w:val="23"/>
          <w:szCs w:val="23"/>
          <w:lang w:val="en-US"/>
        </w:rPr>
        <w:t>Person A describes one of their pictures (</w:t>
      </w:r>
      <w:proofErr w:type="spellStart"/>
      <w:r w:rsidRPr="00051884">
        <w:rPr>
          <w:sz w:val="23"/>
          <w:szCs w:val="23"/>
          <w:lang w:val="en-US"/>
        </w:rPr>
        <w:t>Tante</w:t>
      </w:r>
      <w:proofErr w:type="spellEnd"/>
      <w:r w:rsidRPr="00051884">
        <w:rPr>
          <w:sz w:val="23"/>
          <w:szCs w:val="23"/>
          <w:lang w:val="en-US"/>
        </w:rPr>
        <w:t xml:space="preserve"> Laura….).</w:t>
      </w:r>
    </w:p>
    <w:p w14:paraId="725E2A0D" w14:textId="77777777" w:rsidR="00E73C35" w:rsidRPr="00051884" w:rsidRDefault="00E73C35" w:rsidP="00E73C35">
      <w:pPr>
        <w:numPr>
          <w:ilvl w:val="0"/>
          <w:numId w:val="2"/>
        </w:numPr>
        <w:rPr>
          <w:sz w:val="23"/>
          <w:szCs w:val="23"/>
        </w:rPr>
      </w:pPr>
      <w:r w:rsidRPr="00051884">
        <w:rPr>
          <w:sz w:val="23"/>
          <w:szCs w:val="23"/>
          <w:lang w:val="en-US"/>
        </w:rPr>
        <w:t>Person B finds the corresponding picture for Mia and describes it from Mia’s perspective (Ich…).</w:t>
      </w:r>
    </w:p>
    <w:p w14:paraId="21802D5C" w14:textId="77777777" w:rsidR="00E73C35" w:rsidRPr="00051884" w:rsidRDefault="00E73C35" w:rsidP="00E73C35">
      <w:pPr>
        <w:numPr>
          <w:ilvl w:val="0"/>
          <w:numId w:val="2"/>
        </w:numPr>
        <w:rPr>
          <w:sz w:val="23"/>
          <w:szCs w:val="23"/>
        </w:rPr>
      </w:pPr>
      <w:r w:rsidRPr="00051884">
        <w:rPr>
          <w:sz w:val="23"/>
          <w:szCs w:val="23"/>
          <w:lang w:val="en-US"/>
        </w:rPr>
        <w:t>Then person A starts with the next picture.</w:t>
      </w:r>
    </w:p>
    <w:p w14:paraId="4D58E6FB" w14:textId="77777777" w:rsidR="00E73C35" w:rsidRPr="00051884" w:rsidRDefault="00E73C35" w:rsidP="00E73C35">
      <w:pPr>
        <w:numPr>
          <w:ilvl w:val="0"/>
          <w:numId w:val="2"/>
        </w:numPr>
        <w:rPr>
          <w:sz w:val="23"/>
          <w:szCs w:val="23"/>
        </w:rPr>
      </w:pPr>
      <w:r w:rsidRPr="00051884">
        <w:rPr>
          <w:sz w:val="23"/>
          <w:szCs w:val="23"/>
          <w:lang w:val="en-US"/>
        </w:rPr>
        <w:t>Repeat until all pictures have been described.</w:t>
      </w:r>
    </w:p>
    <w:p w14:paraId="66A20CBD" w14:textId="77777777" w:rsidR="00E73C35" w:rsidRPr="00051884" w:rsidRDefault="00E73C35" w:rsidP="00E73C35">
      <w:pPr>
        <w:numPr>
          <w:ilvl w:val="0"/>
          <w:numId w:val="2"/>
        </w:numPr>
        <w:rPr>
          <w:sz w:val="23"/>
          <w:szCs w:val="23"/>
        </w:rPr>
      </w:pPr>
      <w:r w:rsidRPr="00051884">
        <w:rPr>
          <w:sz w:val="23"/>
          <w:szCs w:val="23"/>
          <w:lang w:val="en-US"/>
        </w:rPr>
        <w:t>The activity could be repeated in different order with roles swapped, i.e. Person A has Mia’s pictures but describes Mia in 3</w:t>
      </w:r>
      <w:r w:rsidRPr="00051884">
        <w:rPr>
          <w:sz w:val="23"/>
          <w:szCs w:val="23"/>
          <w:vertAlign w:val="superscript"/>
          <w:lang w:val="en-US"/>
        </w:rPr>
        <w:t>rd</w:t>
      </w:r>
      <w:r w:rsidRPr="00051884">
        <w:rPr>
          <w:sz w:val="23"/>
          <w:szCs w:val="23"/>
          <w:lang w:val="en-US"/>
        </w:rPr>
        <w:t xml:space="preserve"> person (Mia…) and Person B becomes </w:t>
      </w:r>
      <w:proofErr w:type="spellStart"/>
      <w:r w:rsidRPr="00051884">
        <w:rPr>
          <w:sz w:val="23"/>
          <w:szCs w:val="23"/>
          <w:lang w:val="en-US"/>
        </w:rPr>
        <w:t>Tante</w:t>
      </w:r>
      <w:proofErr w:type="spellEnd"/>
      <w:r w:rsidRPr="00051884">
        <w:rPr>
          <w:sz w:val="23"/>
          <w:szCs w:val="23"/>
          <w:lang w:val="en-US"/>
        </w:rPr>
        <w:t xml:space="preserve"> Laura (ich).</w:t>
      </w:r>
    </w:p>
    <w:p w14:paraId="71CF9B87" w14:textId="77777777" w:rsidR="00E73C35" w:rsidRPr="00051884" w:rsidRDefault="00E73C35" w:rsidP="00E73C35">
      <w:pPr>
        <w:rPr>
          <w:sz w:val="23"/>
          <w:szCs w:val="23"/>
        </w:rPr>
      </w:pPr>
    </w:p>
    <w:p w14:paraId="448E8753" w14:textId="77777777" w:rsidR="00E73C35" w:rsidRPr="00051884" w:rsidRDefault="00E73C35" w:rsidP="00E73C35">
      <w:pPr>
        <w:pStyle w:val="Heading1"/>
        <w:spacing w:line="360" w:lineRule="auto"/>
        <w:rPr>
          <w:sz w:val="23"/>
          <w:szCs w:val="23"/>
        </w:rPr>
      </w:pPr>
      <w:r w:rsidRPr="00051884">
        <w:rPr>
          <w:sz w:val="23"/>
          <w:szCs w:val="23"/>
        </w:rPr>
        <w:t>Slide 55:</w:t>
      </w:r>
    </w:p>
    <w:p w14:paraId="2AEA499B" w14:textId="316EAE47" w:rsidR="00E73C35" w:rsidRDefault="00E73C35" w:rsidP="00E73C35">
      <w:pPr>
        <w:rPr>
          <w:sz w:val="23"/>
          <w:szCs w:val="23"/>
        </w:rPr>
      </w:pPr>
      <w:r w:rsidRPr="00051884">
        <w:rPr>
          <w:sz w:val="23"/>
          <w:szCs w:val="23"/>
        </w:rPr>
        <w:t>Here are</w:t>
      </w:r>
      <w:r w:rsidR="00EC22BD">
        <w:rPr>
          <w:sz w:val="23"/>
          <w:szCs w:val="23"/>
        </w:rPr>
        <w:t xml:space="preserve"> Person</w:t>
      </w:r>
      <w:r w:rsidRPr="00051884">
        <w:rPr>
          <w:sz w:val="23"/>
          <w:szCs w:val="23"/>
        </w:rPr>
        <w:t xml:space="preserve"> B’s picture prompts.</w:t>
      </w:r>
    </w:p>
    <w:p w14:paraId="7916799A" w14:textId="77777777" w:rsidR="00E73C35" w:rsidRPr="00051884" w:rsidRDefault="00E73C35" w:rsidP="00E73C35">
      <w:pPr>
        <w:rPr>
          <w:sz w:val="23"/>
          <w:szCs w:val="23"/>
        </w:rPr>
      </w:pPr>
    </w:p>
    <w:p w14:paraId="6E43EEEC" w14:textId="77777777" w:rsidR="00E73C35" w:rsidRPr="00051884" w:rsidRDefault="00E73C35" w:rsidP="00E73C35">
      <w:pPr>
        <w:pStyle w:val="Heading1"/>
        <w:spacing w:line="360" w:lineRule="auto"/>
        <w:rPr>
          <w:sz w:val="23"/>
          <w:szCs w:val="23"/>
        </w:rPr>
      </w:pPr>
      <w:r w:rsidRPr="00051884">
        <w:rPr>
          <w:sz w:val="23"/>
          <w:szCs w:val="23"/>
        </w:rPr>
        <w:t>Slide 56:</w:t>
      </w:r>
    </w:p>
    <w:p w14:paraId="3F31B5D1" w14:textId="77777777" w:rsidR="00E73C35" w:rsidRPr="00051884" w:rsidRDefault="00E73C35" w:rsidP="00E73C35">
      <w:pPr>
        <w:rPr>
          <w:sz w:val="23"/>
          <w:szCs w:val="23"/>
        </w:rPr>
      </w:pPr>
      <w:r w:rsidRPr="00051884">
        <w:rPr>
          <w:sz w:val="23"/>
          <w:szCs w:val="23"/>
        </w:rPr>
        <w:t>Activity instructions:</w:t>
      </w:r>
    </w:p>
    <w:p w14:paraId="7118E3EC" w14:textId="77777777" w:rsidR="00E73C35" w:rsidRPr="00051884" w:rsidRDefault="00E73C35" w:rsidP="00E73C35">
      <w:pPr>
        <w:rPr>
          <w:sz w:val="23"/>
          <w:szCs w:val="23"/>
        </w:rPr>
      </w:pPr>
      <w:r w:rsidRPr="00051884">
        <w:rPr>
          <w:sz w:val="23"/>
          <w:szCs w:val="23"/>
        </w:rPr>
        <w:t xml:space="preserve">After her stay with </w:t>
      </w:r>
      <w:proofErr w:type="spellStart"/>
      <w:r>
        <w:rPr>
          <w:sz w:val="23"/>
          <w:szCs w:val="23"/>
        </w:rPr>
        <w:t>T</w:t>
      </w:r>
      <w:r w:rsidRPr="00051884">
        <w:rPr>
          <w:sz w:val="23"/>
          <w:szCs w:val="23"/>
        </w:rPr>
        <w:t>ante</w:t>
      </w:r>
      <w:proofErr w:type="spellEnd"/>
      <w:r w:rsidRPr="00051884">
        <w:rPr>
          <w:sz w:val="23"/>
          <w:szCs w:val="23"/>
        </w:rPr>
        <w:t xml:space="preserve"> Laura, Mia is inspired to make some changes in her life. </w:t>
      </w:r>
    </w:p>
    <w:p w14:paraId="62ECBC22" w14:textId="77777777" w:rsidR="00E73C35" w:rsidRPr="00051884" w:rsidRDefault="00E73C35" w:rsidP="00E73C35">
      <w:pPr>
        <w:numPr>
          <w:ilvl w:val="0"/>
          <w:numId w:val="3"/>
        </w:numPr>
        <w:rPr>
          <w:sz w:val="23"/>
          <w:szCs w:val="23"/>
        </w:rPr>
      </w:pPr>
      <w:r w:rsidRPr="00051884">
        <w:rPr>
          <w:sz w:val="23"/>
          <w:szCs w:val="23"/>
        </w:rPr>
        <w:t>Take current Mia’s perspective</w:t>
      </w:r>
    </w:p>
    <w:p w14:paraId="2EFA57AB" w14:textId="77777777" w:rsidR="00E73C35" w:rsidRPr="00051884" w:rsidRDefault="00E73C35" w:rsidP="00E73C35">
      <w:pPr>
        <w:numPr>
          <w:ilvl w:val="0"/>
          <w:numId w:val="3"/>
        </w:numPr>
        <w:rPr>
          <w:sz w:val="23"/>
          <w:szCs w:val="23"/>
        </w:rPr>
      </w:pPr>
      <w:r w:rsidRPr="00051884">
        <w:rPr>
          <w:sz w:val="23"/>
          <w:szCs w:val="23"/>
        </w:rPr>
        <w:t>For each pair of pictures write a sentence about the current Mia (ich) and the perfect Mia (</w:t>
      </w:r>
      <w:proofErr w:type="spellStart"/>
      <w:r w:rsidRPr="00051884">
        <w:rPr>
          <w:sz w:val="23"/>
          <w:szCs w:val="23"/>
        </w:rPr>
        <w:t>sie</w:t>
      </w:r>
      <w:proofErr w:type="spellEnd"/>
      <w:r w:rsidRPr="00051884">
        <w:rPr>
          <w:sz w:val="23"/>
          <w:szCs w:val="23"/>
        </w:rPr>
        <w:t>).</w:t>
      </w:r>
    </w:p>
    <w:p w14:paraId="55020380" w14:textId="11F6B7DD" w:rsidR="00E73C35" w:rsidRPr="00051884" w:rsidRDefault="00E73C35" w:rsidP="00E73C35">
      <w:pPr>
        <w:rPr>
          <w:sz w:val="23"/>
          <w:szCs w:val="23"/>
        </w:rPr>
      </w:pPr>
      <w:r w:rsidRPr="00051884">
        <w:rPr>
          <w:sz w:val="23"/>
          <w:szCs w:val="23"/>
        </w:rPr>
        <w:t>The first sentence will be first person singular, the second will be third person singular, as Mia imagines her perfect self!</w:t>
      </w:r>
      <w:r w:rsidRPr="00051884">
        <w:rPr>
          <w:sz w:val="23"/>
          <w:szCs w:val="23"/>
        </w:rPr>
        <w:br/>
      </w:r>
    </w:p>
    <w:p w14:paraId="494D312C" w14:textId="77777777" w:rsidR="00E73C35" w:rsidRPr="00051884" w:rsidRDefault="00E73C35" w:rsidP="00E73C35">
      <w:pPr>
        <w:rPr>
          <w:sz w:val="23"/>
          <w:szCs w:val="23"/>
        </w:rPr>
      </w:pPr>
    </w:p>
    <w:p w14:paraId="31643F80" w14:textId="77777777" w:rsidR="00E73C35" w:rsidRPr="00051884" w:rsidRDefault="00E73C35" w:rsidP="00E73C35">
      <w:pPr>
        <w:pStyle w:val="Heading1"/>
        <w:spacing w:line="360" w:lineRule="auto"/>
        <w:rPr>
          <w:sz w:val="23"/>
          <w:szCs w:val="23"/>
        </w:rPr>
      </w:pPr>
      <w:r w:rsidRPr="00051884">
        <w:rPr>
          <w:sz w:val="23"/>
          <w:szCs w:val="23"/>
        </w:rPr>
        <w:t>Slide 57:</w:t>
      </w:r>
    </w:p>
    <w:p w14:paraId="6DE4D528" w14:textId="77777777" w:rsidR="00E73C35" w:rsidRPr="00051884" w:rsidRDefault="00E73C35" w:rsidP="00E73C35">
      <w:pPr>
        <w:rPr>
          <w:sz w:val="23"/>
          <w:szCs w:val="23"/>
        </w:rPr>
      </w:pPr>
      <w:r w:rsidRPr="00051884">
        <w:rPr>
          <w:sz w:val="23"/>
          <w:szCs w:val="23"/>
        </w:rPr>
        <w:t>These are the picture prompts for the five sentences for you to have a go at writing.</w:t>
      </w:r>
    </w:p>
    <w:p w14:paraId="7ED2608E" w14:textId="77777777" w:rsidR="00E73C35" w:rsidRPr="00051884" w:rsidRDefault="00E73C35" w:rsidP="00E73C35">
      <w:pPr>
        <w:rPr>
          <w:sz w:val="23"/>
          <w:szCs w:val="23"/>
        </w:rPr>
      </w:pPr>
    </w:p>
    <w:p w14:paraId="67CF1FB2" w14:textId="77777777" w:rsidR="00E73C35" w:rsidRPr="00051884" w:rsidRDefault="00E73C35" w:rsidP="00E73C35">
      <w:pPr>
        <w:pStyle w:val="Heading1"/>
        <w:spacing w:line="360" w:lineRule="auto"/>
        <w:rPr>
          <w:sz w:val="23"/>
          <w:szCs w:val="23"/>
        </w:rPr>
      </w:pPr>
      <w:r w:rsidRPr="00051884">
        <w:rPr>
          <w:sz w:val="23"/>
          <w:szCs w:val="23"/>
        </w:rPr>
        <w:t>Slide 58:</w:t>
      </w:r>
    </w:p>
    <w:p w14:paraId="0FFFD01A" w14:textId="77777777" w:rsidR="00E73C35" w:rsidRDefault="00E73C35" w:rsidP="00E73C35">
      <w:pPr>
        <w:rPr>
          <w:sz w:val="23"/>
          <w:szCs w:val="23"/>
        </w:rPr>
      </w:pPr>
      <w:r w:rsidRPr="00051884">
        <w:rPr>
          <w:sz w:val="23"/>
          <w:szCs w:val="23"/>
        </w:rPr>
        <w:lastRenderedPageBreak/>
        <w:t xml:space="preserve">In this speaking activity students, in turns, will ask each other what they must do on different days of the week. </w:t>
      </w:r>
      <w:r>
        <w:rPr>
          <w:sz w:val="23"/>
          <w:szCs w:val="23"/>
        </w:rPr>
        <w:t xml:space="preserve"> </w:t>
      </w:r>
      <w:r w:rsidRPr="00051884">
        <w:rPr>
          <w:sz w:val="23"/>
          <w:szCs w:val="23"/>
        </w:rPr>
        <w:t>Students will read a prompt in English and will have to deliver the message in Spanish to their partner.</w:t>
      </w:r>
      <w:r>
        <w:rPr>
          <w:sz w:val="23"/>
          <w:szCs w:val="23"/>
        </w:rPr>
        <w:t xml:space="preserve"> </w:t>
      </w:r>
      <w:r w:rsidRPr="00051884">
        <w:rPr>
          <w:sz w:val="23"/>
          <w:szCs w:val="23"/>
        </w:rPr>
        <w:t xml:space="preserve"> Then, the partner will circle the correct activity on their worksheet.</w:t>
      </w:r>
      <w:r>
        <w:rPr>
          <w:sz w:val="23"/>
          <w:szCs w:val="23"/>
        </w:rPr>
        <w:t xml:space="preserve">  </w:t>
      </w:r>
    </w:p>
    <w:p w14:paraId="63DF2027" w14:textId="77777777" w:rsidR="00E73C35" w:rsidRPr="00051884" w:rsidRDefault="00E73C35" w:rsidP="00E73C35">
      <w:pPr>
        <w:rPr>
          <w:sz w:val="23"/>
          <w:szCs w:val="23"/>
        </w:rPr>
      </w:pPr>
      <w:r>
        <w:rPr>
          <w:sz w:val="23"/>
          <w:szCs w:val="23"/>
        </w:rPr>
        <w:t>Note that higher ability</w:t>
      </w:r>
      <w:r w:rsidRPr="00051884">
        <w:rPr>
          <w:sz w:val="23"/>
          <w:szCs w:val="23"/>
        </w:rPr>
        <w:t xml:space="preserve"> students could write the task in English, rather than choosing between two options. The speaking cards could be adapted to facilitate this.</w:t>
      </w:r>
    </w:p>
    <w:p w14:paraId="01E1668B" w14:textId="77777777" w:rsidR="00E73C35" w:rsidRPr="00051884" w:rsidRDefault="00E73C35" w:rsidP="00E73C35">
      <w:pPr>
        <w:rPr>
          <w:sz w:val="23"/>
          <w:szCs w:val="23"/>
        </w:rPr>
      </w:pPr>
    </w:p>
    <w:p w14:paraId="3F2784F7" w14:textId="77777777" w:rsidR="00E73C35" w:rsidRPr="00051884" w:rsidRDefault="00E73C35" w:rsidP="00E73C35">
      <w:pPr>
        <w:pStyle w:val="Heading1"/>
        <w:spacing w:line="360" w:lineRule="auto"/>
        <w:rPr>
          <w:sz w:val="23"/>
          <w:szCs w:val="23"/>
        </w:rPr>
      </w:pPr>
      <w:r w:rsidRPr="00051884">
        <w:rPr>
          <w:sz w:val="23"/>
          <w:szCs w:val="23"/>
        </w:rPr>
        <w:t>Slide 59:</w:t>
      </w:r>
    </w:p>
    <w:p w14:paraId="6A24C07C" w14:textId="77777777" w:rsidR="00E73C35" w:rsidRPr="00051884" w:rsidRDefault="00E73C35" w:rsidP="00E73C35">
      <w:pPr>
        <w:rPr>
          <w:sz w:val="23"/>
          <w:szCs w:val="23"/>
        </w:rPr>
      </w:pPr>
      <w:r w:rsidRPr="00051884">
        <w:rPr>
          <w:sz w:val="23"/>
          <w:szCs w:val="23"/>
        </w:rPr>
        <w:t>Th</w:t>
      </w:r>
      <w:r>
        <w:rPr>
          <w:sz w:val="23"/>
          <w:szCs w:val="23"/>
        </w:rPr>
        <w:t>is</w:t>
      </w:r>
      <w:r w:rsidRPr="00051884">
        <w:rPr>
          <w:sz w:val="23"/>
          <w:szCs w:val="23"/>
        </w:rPr>
        <w:t xml:space="preserve"> is Student A’s prompt card.</w:t>
      </w:r>
    </w:p>
    <w:p w14:paraId="1EF95434" w14:textId="77777777" w:rsidR="00E73C35" w:rsidRPr="00051884" w:rsidRDefault="00E73C35" w:rsidP="00E73C35">
      <w:pPr>
        <w:rPr>
          <w:sz w:val="23"/>
          <w:szCs w:val="23"/>
        </w:rPr>
      </w:pPr>
    </w:p>
    <w:p w14:paraId="5E200BBB" w14:textId="77777777" w:rsidR="00E73C35" w:rsidRPr="00051884" w:rsidRDefault="00E73C35" w:rsidP="00E73C35">
      <w:pPr>
        <w:pStyle w:val="Heading1"/>
        <w:spacing w:line="360" w:lineRule="auto"/>
        <w:rPr>
          <w:sz w:val="23"/>
          <w:szCs w:val="23"/>
        </w:rPr>
      </w:pPr>
      <w:r w:rsidRPr="00051884">
        <w:rPr>
          <w:sz w:val="23"/>
          <w:szCs w:val="23"/>
        </w:rPr>
        <w:t>Slide 60:</w:t>
      </w:r>
    </w:p>
    <w:p w14:paraId="0E6EF1A8" w14:textId="77777777" w:rsidR="00E73C35" w:rsidRPr="00051884" w:rsidRDefault="00E73C35" w:rsidP="00E73C35">
      <w:pPr>
        <w:rPr>
          <w:sz w:val="23"/>
          <w:szCs w:val="23"/>
        </w:rPr>
      </w:pPr>
      <w:r w:rsidRPr="00051884">
        <w:rPr>
          <w:sz w:val="23"/>
          <w:szCs w:val="23"/>
        </w:rPr>
        <w:t>This is Student B’s prompt card.</w:t>
      </w:r>
    </w:p>
    <w:p w14:paraId="51398303" w14:textId="77777777" w:rsidR="00E73C35" w:rsidRPr="00051884" w:rsidRDefault="00E73C35" w:rsidP="00E73C35">
      <w:pPr>
        <w:rPr>
          <w:sz w:val="23"/>
          <w:szCs w:val="23"/>
        </w:rPr>
      </w:pPr>
    </w:p>
    <w:p w14:paraId="2663E0C9" w14:textId="77777777" w:rsidR="00E73C35" w:rsidRPr="00051884" w:rsidRDefault="00E73C35" w:rsidP="00E73C35">
      <w:pPr>
        <w:pStyle w:val="Heading1"/>
        <w:spacing w:line="360" w:lineRule="auto"/>
        <w:rPr>
          <w:sz w:val="23"/>
          <w:szCs w:val="23"/>
        </w:rPr>
      </w:pPr>
      <w:r w:rsidRPr="00051884">
        <w:rPr>
          <w:sz w:val="23"/>
          <w:szCs w:val="23"/>
        </w:rPr>
        <w:t>Slide 61:</w:t>
      </w:r>
    </w:p>
    <w:p w14:paraId="60B33890" w14:textId="77777777" w:rsidR="00E73C35" w:rsidRPr="00051884" w:rsidRDefault="00E73C35" w:rsidP="00E73C35">
      <w:pPr>
        <w:rPr>
          <w:sz w:val="23"/>
          <w:szCs w:val="23"/>
        </w:rPr>
      </w:pPr>
      <w:r w:rsidRPr="00051884">
        <w:rPr>
          <w:sz w:val="23"/>
          <w:szCs w:val="23"/>
        </w:rPr>
        <w:t xml:space="preserve">Here are the answers for </w:t>
      </w:r>
      <w:r>
        <w:rPr>
          <w:sz w:val="23"/>
          <w:szCs w:val="23"/>
        </w:rPr>
        <w:t>S</w:t>
      </w:r>
      <w:r w:rsidRPr="00051884">
        <w:rPr>
          <w:sz w:val="23"/>
          <w:szCs w:val="23"/>
        </w:rPr>
        <w:t>tudent A.</w:t>
      </w:r>
    </w:p>
    <w:p w14:paraId="568DD955" w14:textId="77777777" w:rsidR="00E73C35" w:rsidRPr="00051884" w:rsidRDefault="00E73C35" w:rsidP="00E73C35">
      <w:pPr>
        <w:rPr>
          <w:sz w:val="23"/>
          <w:szCs w:val="23"/>
        </w:rPr>
      </w:pPr>
    </w:p>
    <w:p w14:paraId="1AD776BC" w14:textId="77777777" w:rsidR="00E73C35" w:rsidRPr="00051884" w:rsidRDefault="00E73C35" w:rsidP="00E73C35">
      <w:pPr>
        <w:pStyle w:val="Heading1"/>
        <w:spacing w:line="360" w:lineRule="auto"/>
        <w:rPr>
          <w:sz w:val="23"/>
          <w:szCs w:val="23"/>
        </w:rPr>
      </w:pPr>
      <w:r w:rsidRPr="00051884">
        <w:rPr>
          <w:sz w:val="23"/>
          <w:szCs w:val="23"/>
        </w:rPr>
        <w:t>Slide 62:</w:t>
      </w:r>
    </w:p>
    <w:p w14:paraId="56F2D081" w14:textId="77777777" w:rsidR="00E73C35" w:rsidRPr="00051884" w:rsidRDefault="00E73C35" w:rsidP="00E73C35">
      <w:pPr>
        <w:rPr>
          <w:sz w:val="23"/>
          <w:szCs w:val="23"/>
        </w:rPr>
      </w:pPr>
      <w:r w:rsidRPr="00051884">
        <w:rPr>
          <w:sz w:val="23"/>
          <w:szCs w:val="23"/>
        </w:rPr>
        <w:t xml:space="preserve">Here are the answers for </w:t>
      </w:r>
      <w:r>
        <w:rPr>
          <w:sz w:val="23"/>
          <w:szCs w:val="23"/>
        </w:rPr>
        <w:t>S</w:t>
      </w:r>
      <w:r w:rsidRPr="00051884">
        <w:rPr>
          <w:sz w:val="23"/>
          <w:szCs w:val="23"/>
        </w:rPr>
        <w:t>tudent B.</w:t>
      </w:r>
    </w:p>
    <w:p w14:paraId="3C35C645" w14:textId="77777777" w:rsidR="00E73C35" w:rsidRPr="00051884" w:rsidRDefault="00E73C35" w:rsidP="00E73C35">
      <w:pPr>
        <w:rPr>
          <w:sz w:val="23"/>
          <w:szCs w:val="23"/>
        </w:rPr>
      </w:pPr>
    </w:p>
    <w:p w14:paraId="760423FF" w14:textId="77777777" w:rsidR="00E73C35" w:rsidRPr="00051884" w:rsidRDefault="00E73C35" w:rsidP="00E73C35">
      <w:pPr>
        <w:pStyle w:val="Heading1"/>
        <w:spacing w:line="360" w:lineRule="auto"/>
        <w:rPr>
          <w:sz w:val="23"/>
          <w:szCs w:val="23"/>
        </w:rPr>
      </w:pPr>
      <w:r w:rsidRPr="00051884">
        <w:rPr>
          <w:sz w:val="23"/>
          <w:szCs w:val="23"/>
        </w:rPr>
        <w:t>Slide 63:</w:t>
      </w:r>
    </w:p>
    <w:p w14:paraId="17E5F329" w14:textId="77777777" w:rsidR="00E73C35" w:rsidRDefault="00E73C35" w:rsidP="00E73C35">
      <w:pPr>
        <w:spacing w:after="0" w:line="240" w:lineRule="auto"/>
        <w:rPr>
          <w:sz w:val="23"/>
          <w:szCs w:val="23"/>
        </w:rPr>
      </w:pPr>
      <w:r>
        <w:rPr>
          <w:sz w:val="23"/>
          <w:szCs w:val="23"/>
        </w:rPr>
        <w:t>This activity brings together students’ prior learning on forming questions with subject-verb inversion with raised intonation plus the question words: “Comment?”</w:t>
      </w:r>
    </w:p>
    <w:p w14:paraId="6BAE39BE" w14:textId="77777777" w:rsidR="00E73C35" w:rsidRDefault="00E73C35" w:rsidP="00E73C35">
      <w:pPr>
        <w:spacing w:after="0" w:line="240" w:lineRule="auto"/>
        <w:rPr>
          <w:sz w:val="23"/>
          <w:szCs w:val="23"/>
        </w:rPr>
      </w:pPr>
      <w:r>
        <w:rPr>
          <w:sz w:val="23"/>
          <w:szCs w:val="23"/>
        </w:rPr>
        <w:t>“</w:t>
      </w:r>
      <w:proofErr w:type="spellStart"/>
      <w:r>
        <w:rPr>
          <w:sz w:val="23"/>
          <w:szCs w:val="23"/>
        </w:rPr>
        <w:t>Combien</w:t>
      </w:r>
      <w:proofErr w:type="spellEnd"/>
      <w:r>
        <w:rPr>
          <w:sz w:val="23"/>
          <w:szCs w:val="23"/>
        </w:rPr>
        <w:t>?”</w:t>
      </w:r>
    </w:p>
    <w:p w14:paraId="15EA23AA" w14:textId="77777777" w:rsidR="00E73C35" w:rsidRDefault="00E73C35" w:rsidP="00E73C35">
      <w:pPr>
        <w:spacing w:after="0" w:line="240" w:lineRule="auto"/>
        <w:rPr>
          <w:sz w:val="23"/>
          <w:szCs w:val="23"/>
        </w:rPr>
      </w:pPr>
      <w:r>
        <w:rPr>
          <w:sz w:val="23"/>
          <w:szCs w:val="23"/>
        </w:rPr>
        <w:t>“</w:t>
      </w:r>
      <w:proofErr w:type="spellStart"/>
      <w:r>
        <w:rPr>
          <w:sz w:val="23"/>
          <w:szCs w:val="23"/>
        </w:rPr>
        <w:t>Quel</w:t>
      </w:r>
      <w:proofErr w:type="spellEnd"/>
      <w:r>
        <w:rPr>
          <w:sz w:val="23"/>
          <w:szCs w:val="23"/>
        </w:rPr>
        <w:t>?”</w:t>
      </w:r>
    </w:p>
    <w:p w14:paraId="5266EB20" w14:textId="77777777" w:rsidR="00E73C35" w:rsidRDefault="00E73C35" w:rsidP="00E73C35">
      <w:pPr>
        <w:spacing w:after="0" w:line="240" w:lineRule="auto"/>
        <w:rPr>
          <w:sz w:val="23"/>
          <w:szCs w:val="23"/>
        </w:rPr>
      </w:pPr>
      <w:r>
        <w:rPr>
          <w:sz w:val="23"/>
          <w:szCs w:val="23"/>
        </w:rPr>
        <w:t>“Que?”</w:t>
      </w:r>
    </w:p>
    <w:p w14:paraId="51571792" w14:textId="77777777" w:rsidR="00E73C35" w:rsidRDefault="00E73C35" w:rsidP="00E73C35">
      <w:pPr>
        <w:spacing w:after="0" w:line="240" w:lineRule="auto"/>
        <w:rPr>
          <w:sz w:val="23"/>
          <w:szCs w:val="23"/>
        </w:rPr>
      </w:pPr>
      <w:r>
        <w:rPr>
          <w:sz w:val="23"/>
          <w:szCs w:val="23"/>
        </w:rPr>
        <w:t>“</w:t>
      </w:r>
      <w:proofErr w:type="spellStart"/>
      <w:r>
        <w:rPr>
          <w:sz w:val="23"/>
          <w:szCs w:val="23"/>
        </w:rPr>
        <w:t>Pourquoi</w:t>
      </w:r>
      <w:proofErr w:type="spellEnd"/>
      <w:r>
        <w:rPr>
          <w:sz w:val="23"/>
          <w:szCs w:val="23"/>
        </w:rPr>
        <w:t>?”</w:t>
      </w:r>
    </w:p>
    <w:p w14:paraId="153019ED" w14:textId="77777777" w:rsidR="00E73C35" w:rsidRDefault="00E73C35" w:rsidP="00E73C35">
      <w:pPr>
        <w:rPr>
          <w:sz w:val="23"/>
          <w:szCs w:val="23"/>
        </w:rPr>
      </w:pPr>
    </w:p>
    <w:p w14:paraId="715F636D" w14:textId="77777777" w:rsidR="00E73C35" w:rsidRPr="00051884" w:rsidRDefault="00E73C35" w:rsidP="00E73C35">
      <w:pPr>
        <w:rPr>
          <w:sz w:val="23"/>
          <w:szCs w:val="23"/>
        </w:rPr>
      </w:pPr>
      <w:r w:rsidRPr="00051884">
        <w:rPr>
          <w:sz w:val="23"/>
          <w:szCs w:val="23"/>
        </w:rPr>
        <w:t>Activity instructions:</w:t>
      </w:r>
    </w:p>
    <w:p w14:paraId="73762DA1" w14:textId="77777777" w:rsidR="00E73C35" w:rsidRPr="00051884" w:rsidRDefault="00E73C35" w:rsidP="00E73C35">
      <w:pPr>
        <w:rPr>
          <w:sz w:val="23"/>
          <w:szCs w:val="23"/>
        </w:rPr>
      </w:pPr>
      <w:r w:rsidRPr="00051884">
        <w:rPr>
          <w:sz w:val="23"/>
          <w:szCs w:val="23"/>
          <w:lang w:val="en-US"/>
        </w:rPr>
        <w:t>You are going to be constructing questions that either:</w:t>
      </w:r>
    </w:p>
    <w:p w14:paraId="17C15C06" w14:textId="77777777" w:rsidR="00E73C35" w:rsidRPr="00051884" w:rsidRDefault="00E73C35" w:rsidP="00E73C35">
      <w:pPr>
        <w:rPr>
          <w:sz w:val="23"/>
          <w:szCs w:val="23"/>
        </w:rPr>
      </w:pPr>
      <w:r w:rsidRPr="00051884">
        <w:rPr>
          <w:sz w:val="23"/>
          <w:szCs w:val="23"/>
          <w:lang w:val="en-US"/>
        </w:rPr>
        <w:br/>
        <w:t>require a yes/no answer i.e. subject-verb inversion</w:t>
      </w:r>
    </w:p>
    <w:p w14:paraId="6FF40042" w14:textId="77777777" w:rsidR="00E73C35" w:rsidRPr="00051884" w:rsidRDefault="00E73C35" w:rsidP="00E73C35">
      <w:pPr>
        <w:rPr>
          <w:sz w:val="23"/>
          <w:szCs w:val="23"/>
        </w:rPr>
      </w:pPr>
      <w:r w:rsidRPr="00051884">
        <w:rPr>
          <w:sz w:val="23"/>
          <w:szCs w:val="23"/>
          <w:lang w:val="en-US"/>
        </w:rPr>
        <w:lastRenderedPageBreak/>
        <w:t>or:</w:t>
      </w:r>
    </w:p>
    <w:p w14:paraId="7EBAD903" w14:textId="77777777" w:rsidR="00E73C35" w:rsidRPr="00051884" w:rsidRDefault="00E73C35" w:rsidP="00E73C35">
      <w:pPr>
        <w:rPr>
          <w:sz w:val="23"/>
          <w:szCs w:val="23"/>
        </w:rPr>
      </w:pPr>
      <w:r w:rsidRPr="00051884">
        <w:rPr>
          <w:sz w:val="23"/>
          <w:szCs w:val="23"/>
          <w:lang w:val="en-US"/>
        </w:rPr>
        <w:t xml:space="preserve">require a question </w:t>
      </w:r>
      <w:proofErr w:type="spellStart"/>
      <w:r w:rsidRPr="00051884">
        <w:rPr>
          <w:sz w:val="23"/>
          <w:szCs w:val="23"/>
          <w:lang w:val="en-US"/>
        </w:rPr>
        <w:t>word+subject-verb</w:t>
      </w:r>
      <w:proofErr w:type="spellEnd"/>
      <w:r w:rsidRPr="00051884">
        <w:rPr>
          <w:sz w:val="23"/>
          <w:szCs w:val="23"/>
          <w:lang w:val="en-US"/>
        </w:rPr>
        <w:t xml:space="preserve"> inversion. </w:t>
      </w:r>
    </w:p>
    <w:p w14:paraId="61243DCD" w14:textId="77777777" w:rsidR="00E73C35" w:rsidRPr="00051884" w:rsidRDefault="00E73C35" w:rsidP="00E73C35">
      <w:pPr>
        <w:rPr>
          <w:sz w:val="23"/>
          <w:szCs w:val="23"/>
        </w:rPr>
      </w:pPr>
      <w:r w:rsidRPr="00051884">
        <w:rPr>
          <w:sz w:val="23"/>
          <w:szCs w:val="23"/>
          <w:lang w:val="en-US"/>
        </w:rPr>
        <w:t xml:space="preserve">It is the answer that indicates which question type is required. </w:t>
      </w:r>
      <w:r w:rsidRPr="00051884">
        <w:rPr>
          <w:sz w:val="23"/>
          <w:szCs w:val="23"/>
        </w:rPr>
        <w:t xml:space="preserve"> </w:t>
      </w:r>
      <w:r w:rsidRPr="00051884">
        <w:rPr>
          <w:sz w:val="23"/>
          <w:szCs w:val="23"/>
        </w:rPr>
        <w:br/>
        <w:t>T</w:t>
      </w:r>
      <w:r>
        <w:rPr>
          <w:sz w:val="23"/>
          <w:szCs w:val="23"/>
        </w:rPr>
        <w:t>he bold “</w:t>
      </w:r>
      <w:proofErr w:type="spellStart"/>
      <w:r w:rsidRPr="00051884">
        <w:rPr>
          <w:b/>
          <w:bCs/>
          <w:sz w:val="23"/>
          <w:szCs w:val="23"/>
        </w:rPr>
        <w:t>Oui</w:t>
      </w:r>
      <w:proofErr w:type="spellEnd"/>
      <w:r>
        <w:rPr>
          <w:sz w:val="23"/>
          <w:szCs w:val="23"/>
        </w:rPr>
        <w:t>”</w:t>
      </w:r>
      <w:r w:rsidRPr="00051884">
        <w:rPr>
          <w:sz w:val="23"/>
          <w:szCs w:val="23"/>
        </w:rPr>
        <w:t xml:space="preserve"> indicates that a yes/no question type is required (i.e. subject-verb inversions).  </w:t>
      </w:r>
      <w:r>
        <w:rPr>
          <w:sz w:val="23"/>
          <w:szCs w:val="23"/>
        </w:rPr>
        <w:t>Where there is not the word “</w:t>
      </w:r>
      <w:proofErr w:type="spellStart"/>
      <w:r>
        <w:rPr>
          <w:sz w:val="23"/>
          <w:szCs w:val="23"/>
        </w:rPr>
        <w:t>oui</w:t>
      </w:r>
      <w:proofErr w:type="spellEnd"/>
      <w:r>
        <w:rPr>
          <w:sz w:val="23"/>
          <w:szCs w:val="23"/>
        </w:rPr>
        <w:t>”</w:t>
      </w:r>
      <w:r w:rsidRPr="00051884">
        <w:rPr>
          <w:sz w:val="23"/>
          <w:szCs w:val="23"/>
        </w:rPr>
        <w:t xml:space="preserve"> – a question word plus subject-verb inversion will be needed.</w:t>
      </w:r>
    </w:p>
    <w:p w14:paraId="4663C919" w14:textId="77777777" w:rsidR="00E73C35" w:rsidRPr="00051884" w:rsidRDefault="00E73C35" w:rsidP="00E73C35">
      <w:pPr>
        <w:rPr>
          <w:sz w:val="23"/>
          <w:szCs w:val="23"/>
        </w:rPr>
      </w:pPr>
      <w:r w:rsidRPr="00051884">
        <w:rPr>
          <w:sz w:val="23"/>
          <w:szCs w:val="23"/>
        </w:rPr>
        <w:t>Clicking on the answer text box reveals the question.</w:t>
      </w:r>
    </w:p>
    <w:p w14:paraId="7D26A5EF" w14:textId="77777777" w:rsidR="00E73C35" w:rsidRPr="00051884" w:rsidRDefault="00E73C35" w:rsidP="00E73C35">
      <w:pPr>
        <w:rPr>
          <w:sz w:val="23"/>
          <w:szCs w:val="23"/>
        </w:rPr>
      </w:pPr>
    </w:p>
    <w:p w14:paraId="4EB8CA91" w14:textId="77777777" w:rsidR="00E73C35" w:rsidRPr="00051884" w:rsidRDefault="00E73C35" w:rsidP="00E73C35">
      <w:pPr>
        <w:pStyle w:val="Heading1"/>
        <w:spacing w:line="360" w:lineRule="auto"/>
        <w:rPr>
          <w:sz w:val="23"/>
          <w:szCs w:val="23"/>
        </w:rPr>
      </w:pPr>
      <w:r w:rsidRPr="00051884">
        <w:rPr>
          <w:sz w:val="23"/>
          <w:szCs w:val="23"/>
        </w:rPr>
        <w:t>Slide 64:</w:t>
      </w:r>
    </w:p>
    <w:p w14:paraId="2240098C" w14:textId="77777777" w:rsidR="00E73C35" w:rsidRPr="00051884" w:rsidRDefault="00E73C35" w:rsidP="00E73C35">
      <w:pPr>
        <w:rPr>
          <w:sz w:val="23"/>
          <w:szCs w:val="23"/>
        </w:rPr>
      </w:pPr>
      <w:r w:rsidRPr="00051884">
        <w:rPr>
          <w:sz w:val="23"/>
          <w:szCs w:val="23"/>
        </w:rPr>
        <w:t xml:space="preserve">Here are all sixteen for you to have a go at.  In class, teachers would either run this as a whole class activity or set this up as a pair work.  The teacher would pick a name </w:t>
      </w:r>
      <w:r>
        <w:rPr>
          <w:sz w:val="23"/>
          <w:szCs w:val="23"/>
        </w:rPr>
        <w:t xml:space="preserve">(e.g. Faiza) </w:t>
      </w:r>
      <w:r w:rsidRPr="00051884">
        <w:rPr>
          <w:sz w:val="23"/>
          <w:szCs w:val="23"/>
        </w:rPr>
        <w:t xml:space="preserve">and partners would take it in turns to say the question.  The teacher would give the students time to form their questions and then reveal the answer before picking the next name.  </w:t>
      </w:r>
    </w:p>
    <w:p w14:paraId="0DBB16C8" w14:textId="77777777" w:rsidR="00E73C35" w:rsidRPr="00051884" w:rsidRDefault="00E73C35" w:rsidP="00E73C35">
      <w:pPr>
        <w:rPr>
          <w:sz w:val="23"/>
          <w:szCs w:val="23"/>
        </w:rPr>
      </w:pPr>
      <w:r w:rsidRPr="00051884">
        <w:rPr>
          <w:sz w:val="23"/>
          <w:szCs w:val="23"/>
        </w:rPr>
        <w:t xml:space="preserve"> </w:t>
      </w:r>
    </w:p>
    <w:p w14:paraId="5D659EBE" w14:textId="77777777" w:rsidR="00E73C35" w:rsidRPr="00051884" w:rsidRDefault="00E73C35" w:rsidP="00E73C35">
      <w:pPr>
        <w:pStyle w:val="Heading1"/>
        <w:spacing w:line="360" w:lineRule="auto"/>
        <w:rPr>
          <w:sz w:val="23"/>
          <w:szCs w:val="23"/>
        </w:rPr>
      </w:pPr>
      <w:r w:rsidRPr="00051884">
        <w:rPr>
          <w:sz w:val="23"/>
          <w:szCs w:val="23"/>
        </w:rPr>
        <w:t>Slide 65:</w:t>
      </w:r>
    </w:p>
    <w:p w14:paraId="1E87BFAF" w14:textId="77777777" w:rsidR="00E73C35" w:rsidRPr="00051884" w:rsidRDefault="00E73C35" w:rsidP="00E73C35">
      <w:pPr>
        <w:rPr>
          <w:sz w:val="23"/>
          <w:szCs w:val="23"/>
        </w:rPr>
      </w:pPr>
      <w:r w:rsidRPr="00051884">
        <w:rPr>
          <w:sz w:val="23"/>
          <w:szCs w:val="23"/>
        </w:rPr>
        <w:t xml:space="preserve">In the differentiated version, students are challenged to put the answer into French as well as the question.  </w:t>
      </w:r>
    </w:p>
    <w:p w14:paraId="58D15C30" w14:textId="77777777" w:rsidR="00E73C35" w:rsidRPr="00051884" w:rsidRDefault="00E73C35" w:rsidP="00E73C35">
      <w:pPr>
        <w:rPr>
          <w:sz w:val="23"/>
          <w:szCs w:val="23"/>
        </w:rPr>
      </w:pPr>
    </w:p>
    <w:p w14:paraId="72CA7F71" w14:textId="77777777" w:rsidR="00E73C35" w:rsidRPr="00051884" w:rsidRDefault="00E73C35" w:rsidP="00E73C35">
      <w:pPr>
        <w:pStyle w:val="Heading1"/>
        <w:spacing w:line="360" w:lineRule="auto"/>
        <w:rPr>
          <w:sz w:val="23"/>
          <w:szCs w:val="23"/>
        </w:rPr>
      </w:pPr>
      <w:r w:rsidRPr="00051884">
        <w:rPr>
          <w:sz w:val="23"/>
          <w:szCs w:val="23"/>
        </w:rPr>
        <w:t>Slide 66:</w:t>
      </w:r>
    </w:p>
    <w:p w14:paraId="5D88025E" w14:textId="77777777" w:rsidR="00E73C35" w:rsidRPr="00051884" w:rsidRDefault="00E73C35" w:rsidP="00E73C35">
      <w:pPr>
        <w:rPr>
          <w:sz w:val="23"/>
          <w:szCs w:val="23"/>
        </w:rPr>
      </w:pPr>
      <w:r w:rsidRPr="00051884">
        <w:rPr>
          <w:sz w:val="23"/>
          <w:szCs w:val="23"/>
        </w:rPr>
        <w:t>Have a go now at forming both the question and the answer!</w:t>
      </w:r>
    </w:p>
    <w:p w14:paraId="45CFB4C7" w14:textId="77777777" w:rsidR="00E73C35" w:rsidRPr="00051884" w:rsidRDefault="00E73C35" w:rsidP="00E73C35">
      <w:pPr>
        <w:rPr>
          <w:sz w:val="23"/>
          <w:szCs w:val="23"/>
        </w:rPr>
      </w:pPr>
    </w:p>
    <w:p w14:paraId="4C570DF5" w14:textId="77777777" w:rsidR="00E73C35" w:rsidRPr="00051884" w:rsidRDefault="00E73C35" w:rsidP="00E73C35">
      <w:pPr>
        <w:pStyle w:val="Heading1"/>
        <w:spacing w:line="360" w:lineRule="auto"/>
        <w:rPr>
          <w:sz w:val="23"/>
          <w:szCs w:val="23"/>
        </w:rPr>
      </w:pPr>
      <w:r w:rsidRPr="00051884">
        <w:rPr>
          <w:sz w:val="23"/>
          <w:szCs w:val="23"/>
        </w:rPr>
        <w:t>Slide 67:</w:t>
      </w:r>
    </w:p>
    <w:p w14:paraId="42BF5DC6" w14:textId="77777777" w:rsidR="00E73C35" w:rsidRPr="00051884" w:rsidRDefault="00E73C35" w:rsidP="00E73C35">
      <w:pPr>
        <w:rPr>
          <w:sz w:val="23"/>
          <w:szCs w:val="23"/>
        </w:rPr>
      </w:pPr>
      <w:r w:rsidRPr="00051884">
        <w:rPr>
          <w:sz w:val="23"/>
          <w:szCs w:val="23"/>
        </w:rPr>
        <w:t>Often grammar is practised in written grammar exercises, and usually students have a model to follow and refer to. Sometimes the practice is oral, led by the class teacher, with moment-by-moment feedback.</w:t>
      </w:r>
      <w:r w:rsidRPr="00051884">
        <w:rPr>
          <w:sz w:val="23"/>
          <w:szCs w:val="23"/>
        </w:rPr>
        <w:br/>
      </w:r>
      <w:r w:rsidRPr="00051884">
        <w:rPr>
          <w:sz w:val="23"/>
          <w:szCs w:val="23"/>
        </w:rPr>
        <w:br/>
        <w:t>Do these sorts of activities meet our criteria / expectations for meaningful practice?</w:t>
      </w:r>
    </w:p>
    <w:p w14:paraId="427D52BD" w14:textId="77777777" w:rsidR="00E73C35" w:rsidRPr="00051884" w:rsidRDefault="00E73C35" w:rsidP="00E73C35">
      <w:pPr>
        <w:rPr>
          <w:sz w:val="23"/>
          <w:szCs w:val="23"/>
        </w:rPr>
      </w:pPr>
      <w:r w:rsidRPr="00051884">
        <w:rPr>
          <w:sz w:val="23"/>
          <w:szCs w:val="23"/>
        </w:rPr>
        <w:t xml:space="preserve">make the grammar meaningful? (i.e., meaning- </w:t>
      </w:r>
      <w:r w:rsidRPr="00051884">
        <w:rPr>
          <w:i/>
          <w:iCs/>
          <w:sz w:val="23"/>
          <w:szCs w:val="23"/>
        </w:rPr>
        <w:t>and</w:t>
      </w:r>
      <w:r w:rsidRPr="00051884">
        <w:rPr>
          <w:sz w:val="23"/>
          <w:szCs w:val="23"/>
        </w:rPr>
        <w:t xml:space="preserve"> form-focused?)</w:t>
      </w:r>
    </w:p>
    <w:p w14:paraId="5CDC0662" w14:textId="77777777" w:rsidR="00E73C35" w:rsidRPr="00051884" w:rsidRDefault="00E73C35" w:rsidP="00E73C35">
      <w:pPr>
        <w:rPr>
          <w:sz w:val="23"/>
          <w:szCs w:val="23"/>
        </w:rPr>
      </w:pPr>
      <w:r w:rsidRPr="00051884">
        <w:rPr>
          <w:sz w:val="23"/>
          <w:szCs w:val="23"/>
        </w:rPr>
        <w:t>involve an element of struggle? (i.e., ‘desirable difficulty’)</w:t>
      </w:r>
    </w:p>
    <w:p w14:paraId="7FEDC2C0" w14:textId="77777777" w:rsidR="00E73C35" w:rsidRPr="00051884" w:rsidRDefault="00E73C35" w:rsidP="00E73C35">
      <w:pPr>
        <w:rPr>
          <w:sz w:val="23"/>
          <w:szCs w:val="23"/>
        </w:rPr>
      </w:pPr>
      <w:r w:rsidRPr="00051884">
        <w:rPr>
          <w:sz w:val="23"/>
          <w:szCs w:val="23"/>
        </w:rPr>
        <w:t>are they multi-modal?</w:t>
      </w:r>
    </w:p>
    <w:p w14:paraId="5F554831" w14:textId="77777777" w:rsidR="00E73C35" w:rsidRPr="00051884" w:rsidRDefault="00E73C35" w:rsidP="00E73C35">
      <w:pPr>
        <w:rPr>
          <w:sz w:val="23"/>
          <w:szCs w:val="23"/>
        </w:rPr>
      </w:pPr>
      <w:r w:rsidRPr="00051884">
        <w:rPr>
          <w:sz w:val="23"/>
          <w:szCs w:val="23"/>
        </w:rPr>
        <w:t>1. Do we need to know the meaning of any of the words to do the task?</w:t>
      </w:r>
      <w:r w:rsidRPr="00051884">
        <w:rPr>
          <w:sz w:val="23"/>
          <w:szCs w:val="23"/>
        </w:rPr>
        <w:br/>
        <w:t xml:space="preserve">2. Do we </w:t>
      </w:r>
      <w:r w:rsidRPr="00051884">
        <w:rPr>
          <w:i/>
          <w:iCs/>
          <w:sz w:val="23"/>
          <w:szCs w:val="23"/>
        </w:rPr>
        <w:t>need</w:t>
      </w:r>
      <w:r w:rsidRPr="00051884">
        <w:rPr>
          <w:sz w:val="23"/>
          <w:szCs w:val="23"/>
        </w:rPr>
        <w:t xml:space="preserve"> to remember that ‘a’ for masculine words = ‘un’ and for feminine </w:t>
      </w:r>
      <w:r w:rsidRPr="00051884">
        <w:rPr>
          <w:sz w:val="23"/>
          <w:szCs w:val="23"/>
        </w:rPr>
        <w:lastRenderedPageBreak/>
        <w:t>words = ‘una’ and think about that link each time? (or can we just do this by looking at the f and m and matching patterns at a very surface level)</w:t>
      </w:r>
      <w:r w:rsidRPr="00051884">
        <w:rPr>
          <w:sz w:val="23"/>
          <w:szCs w:val="23"/>
        </w:rPr>
        <w:br/>
        <w:t>3. Do we have to listen and understand, read and understand, speak and understand or write and understand the meaning in these 6 sentences?</w:t>
      </w:r>
    </w:p>
    <w:p w14:paraId="65BF7729" w14:textId="440864DD" w:rsidR="00E73C35" w:rsidRPr="00051884" w:rsidRDefault="00E73C35" w:rsidP="00E73C35">
      <w:pPr>
        <w:rPr>
          <w:sz w:val="23"/>
          <w:szCs w:val="23"/>
        </w:rPr>
      </w:pPr>
      <w:r w:rsidRPr="00051884">
        <w:rPr>
          <w:sz w:val="23"/>
          <w:szCs w:val="23"/>
        </w:rPr>
        <w:t>What are the chances</w:t>
      </w:r>
      <w:r w:rsidR="00630C0D">
        <w:rPr>
          <w:sz w:val="23"/>
          <w:szCs w:val="23"/>
        </w:rPr>
        <w:t xml:space="preserve"> </w:t>
      </w:r>
      <w:r w:rsidRPr="00051884">
        <w:rPr>
          <w:sz w:val="23"/>
          <w:szCs w:val="23"/>
        </w:rPr>
        <w:t>that this is the best way, in a time-poor classroom context, to:</w:t>
      </w:r>
    </w:p>
    <w:p w14:paraId="7D4B474B" w14:textId="77777777" w:rsidR="00E73C35" w:rsidRPr="00051884" w:rsidRDefault="00E73C35" w:rsidP="00E73C35">
      <w:pPr>
        <w:numPr>
          <w:ilvl w:val="0"/>
          <w:numId w:val="4"/>
        </w:numPr>
        <w:rPr>
          <w:sz w:val="23"/>
          <w:szCs w:val="23"/>
        </w:rPr>
      </w:pPr>
      <w:r w:rsidRPr="00051884">
        <w:rPr>
          <w:sz w:val="23"/>
          <w:szCs w:val="23"/>
        </w:rPr>
        <w:t>practise the knowledge of indefinite articles</w:t>
      </w:r>
    </w:p>
    <w:p w14:paraId="4BFAFB8F" w14:textId="77777777" w:rsidR="00E73C35" w:rsidRPr="00051884" w:rsidRDefault="00E73C35" w:rsidP="00E73C35">
      <w:pPr>
        <w:numPr>
          <w:ilvl w:val="0"/>
          <w:numId w:val="4"/>
        </w:numPr>
        <w:rPr>
          <w:sz w:val="23"/>
          <w:szCs w:val="23"/>
        </w:rPr>
      </w:pPr>
      <w:r w:rsidRPr="00051884">
        <w:rPr>
          <w:sz w:val="23"/>
          <w:szCs w:val="23"/>
        </w:rPr>
        <w:t>develop noun gender sensitivity/awareness</w:t>
      </w:r>
    </w:p>
    <w:p w14:paraId="76918BC4" w14:textId="77777777" w:rsidR="00E73C35" w:rsidRPr="00051884" w:rsidRDefault="00E73C35" w:rsidP="00E73C35">
      <w:pPr>
        <w:numPr>
          <w:ilvl w:val="0"/>
          <w:numId w:val="4"/>
        </w:numPr>
        <w:rPr>
          <w:sz w:val="23"/>
          <w:szCs w:val="23"/>
        </w:rPr>
      </w:pPr>
      <w:r w:rsidRPr="00051884">
        <w:rPr>
          <w:sz w:val="23"/>
          <w:szCs w:val="23"/>
        </w:rPr>
        <w:t>remember that every noun has gender in Spanish</w:t>
      </w:r>
    </w:p>
    <w:p w14:paraId="48ABD0D8" w14:textId="04D166E1" w:rsidR="00E73C35" w:rsidRPr="00051884" w:rsidRDefault="00E73C35" w:rsidP="00E73C35">
      <w:pPr>
        <w:numPr>
          <w:ilvl w:val="0"/>
          <w:numId w:val="4"/>
        </w:numPr>
        <w:rPr>
          <w:sz w:val="23"/>
          <w:szCs w:val="23"/>
        </w:rPr>
      </w:pPr>
      <w:r w:rsidRPr="00051884">
        <w:rPr>
          <w:sz w:val="23"/>
          <w:szCs w:val="23"/>
        </w:rPr>
        <w:t>know that the vast majority of nouns ending in ‘o’ are masculine and in ‘a’ are feminine (Consider: if the selection of nouns had only focused on those ending i</w:t>
      </w:r>
      <w:r w:rsidR="00630C0D">
        <w:rPr>
          <w:sz w:val="23"/>
          <w:szCs w:val="23"/>
        </w:rPr>
        <w:t>n</w:t>
      </w:r>
      <w:r w:rsidRPr="00051884">
        <w:rPr>
          <w:sz w:val="23"/>
          <w:szCs w:val="23"/>
        </w:rPr>
        <w:t xml:space="preserve"> -o/-a, then the gender information in brackets could have been omitted, making students really connect the form of nouns to their gender, a highly frequent and regular cue in Spanish)</w:t>
      </w:r>
    </w:p>
    <w:p w14:paraId="0277C504" w14:textId="77777777" w:rsidR="00E73C35" w:rsidRDefault="00E73C35" w:rsidP="00E73C35">
      <w:pPr>
        <w:rPr>
          <w:sz w:val="23"/>
          <w:szCs w:val="23"/>
        </w:rPr>
      </w:pPr>
      <w:r w:rsidRPr="00051884">
        <w:rPr>
          <w:sz w:val="23"/>
          <w:szCs w:val="23"/>
        </w:rPr>
        <w:t>So, it’s quite likely that we might say, ‘yes, I don’t tend to do those sorts of mechanical practice tasks anyway.  Instead, I…. do a lot of oral work to embed the grammar’</w:t>
      </w:r>
      <w:r w:rsidRPr="00051884">
        <w:rPr>
          <w:sz w:val="23"/>
          <w:szCs w:val="23"/>
        </w:rPr>
        <w:br/>
      </w:r>
      <w:r w:rsidRPr="00051884">
        <w:rPr>
          <w:sz w:val="23"/>
          <w:szCs w:val="23"/>
        </w:rPr>
        <w:br/>
        <w:t>That might look like this…</w:t>
      </w:r>
    </w:p>
    <w:p w14:paraId="47CDD610" w14:textId="77777777" w:rsidR="00E73C35" w:rsidRPr="00051884" w:rsidRDefault="00E73C35" w:rsidP="00E73C35">
      <w:pPr>
        <w:rPr>
          <w:sz w:val="23"/>
          <w:szCs w:val="23"/>
        </w:rPr>
      </w:pPr>
    </w:p>
    <w:p w14:paraId="3E99F2B7" w14:textId="77777777" w:rsidR="00E73C35" w:rsidRPr="00051884" w:rsidRDefault="00E73C35" w:rsidP="00E73C35">
      <w:pPr>
        <w:pStyle w:val="Heading1"/>
        <w:spacing w:line="360" w:lineRule="auto"/>
        <w:rPr>
          <w:sz w:val="23"/>
          <w:szCs w:val="23"/>
        </w:rPr>
      </w:pPr>
      <w:r w:rsidRPr="00051884">
        <w:rPr>
          <w:sz w:val="23"/>
          <w:szCs w:val="23"/>
        </w:rPr>
        <w:t>Slide 68:</w:t>
      </w:r>
    </w:p>
    <w:p w14:paraId="33012B3A" w14:textId="77777777" w:rsidR="00E73C35" w:rsidRPr="00051884" w:rsidRDefault="00E73C35" w:rsidP="00E73C35">
      <w:pPr>
        <w:rPr>
          <w:sz w:val="23"/>
          <w:szCs w:val="23"/>
        </w:rPr>
      </w:pPr>
      <w:r w:rsidRPr="00051884">
        <w:rPr>
          <w:sz w:val="23"/>
          <w:szCs w:val="23"/>
        </w:rPr>
        <w:t>So, how could we improve the task on the previous slide.</w:t>
      </w:r>
      <w:r w:rsidRPr="00051884">
        <w:rPr>
          <w:sz w:val="23"/>
          <w:szCs w:val="23"/>
        </w:rPr>
        <w:br/>
        <w:t>Obviously, it’s always a bit false working in a vacuum, creating a one-off task, but it’s also helpful to go a step further than critiquing an existing task. So…</w:t>
      </w:r>
      <w:r w:rsidRPr="00051884">
        <w:rPr>
          <w:sz w:val="23"/>
          <w:szCs w:val="23"/>
        </w:rPr>
        <w:br/>
      </w:r>
      <w:r w:rsidRPr="00051884">
        <w:rPr>
          <w:sz w:val="23"/>
          <w:szCs w:val="23"/>
        </w:rPr>
        <w:br/>
        <w:t xml:space="preserve">Our context is that this is the introduction to gender of nouns and the indefinite article… We have to assume that students have already met at least two parts of the verb </w:t>
      </w:r>
      <w:r>
        <w:rPr>
          <w:sz w:val="23"/>
          <w:szCs w:val="23"/>
        </w:rPr>
        <w:t>“</w:t>
      </w:r>
      <w:proofErr w:type="spellStart"/>
      <w:r>
        <w:rPr>
          <w:sz w:val="23"/>
          <w:szCs w:val="23"/>
        </w:rPr>
        <w:t>tener</w:t>
      </w:r>
      <w:proofErr w:type="spellEnd"/>
      <w:r>
        <w:rPr>
          <w:sz w:val="23"/>
          <w:szCs w:val="23"/>
        </w:rPr>
        <w:t>”</w:t>
      </w:r>
      <w:r w:rsidRPr="00051884">
        <w:rPr>
          <w:sz w:val="23"/>
          <w:szCs w:val="23"/>
        </w:rPr>
        <w:t>, too.</w:t>
      </w:r>
    </w:p>
    <w:p w14:paraId="4EE41441" w14:textId="77777777" w:rsidR="00E73C35" w:rsidRPr="00051884" w:rsidRDefault="00E73C35" w:rsidP="00E73C35">
      <w:pPr>
        <w:rPr>
          <w:sz w:val="23"/>
          <w:szCs w:val="23"/>
        </w:rPr>
      </w:pPr>
      <w:r w:rsidRPr="00051884">
        <w:rPr>
          <w:sz w:val="23"/>
          <w:szCs w:val="23"/>
        </w:rPr>
        <w:t>Improvements could include:</w:t>
      </w:r>
    </w:p>
    <w:p w14:paraId="1EE9E6B2" w14:textId="77777777" w:rsidR="00E73C35" w:rsidRPr="00051884" w:rsidRDefault="00E73C35" w:rsidP="00E73C35">
      <w:pPr>
        <w:rPr>
          <w:sz w:val="23"/>
          <w:szCs w:val="23"/>
        </w:rPr>
      </w:pPr>
      <w:r w:rsidRPr="00051884">
        <w:rPr>
          <w:sz w:val="23"/>
          <w:szCs w:val="23"/>
        </w:rPr>
        <w:t>1]  Remove the gender information (m) / (f) from the task – to make the students have to notice the form of the noun.</w:t>
      </w:r>
      <w:r w:rsidRPr="00051884">
        <w:rPr>
          <w:sz w:val="23"/>
          <w:szCs w:val="23"/>
        </w:rPr>
        <w:br/>
        <w:t>2]  Ensure that the nouns we use consolidate the pattern of a lo</w:t>
      </w:r>
      <w:r>
        <w:rPr>
          <w:sz w:val="23"/>
          <w:szCs w:val="23"/>
        </w:rPr>
        <w:t>t of nouns in Spanish (ends in “o”</w:t>
      </w:r>
      <w:r w:rsidRPr="00051884">
        <w:rPr>
          <w:sz w:val="23"/>
          <w:szCs w:val="23"/>
        </w:rPr>
        <w:t xml:space="preserve"> = (m), e</w:t>
      </w:r>
      <w:r>
        <w:rPr>
          <w:sz w:val="23"/>
          <w:szCs w:val="23"/>
        </w:rPr>
        <w:t>nds in “a” = (f)</w:t>
      </w:r>
      <w:r>
        <w:rPr>
          <w:sz w:val="23"/>
          <w:szCs w:val="23"/>
        </w:rPr>
        <w:br/>
        <w:t>so, leave out “</w:t>
      </w:r>
      <w:proofErr w:type="spellStart"/>
      <w:r>
        <w:rPr>
          <w:sz w:val="23"/>
          <w:szCs w:val="23"/>
        </w:rPr>
        <w:t>pez</w:t>
      </w:r>
      <w:proofErr w:type="spellEnd"/>
      <w:r>
        <w:rPr>
          <w:sz w:val="23"/>
          <w:szCs w:val="23"/>
        </w:rPr>
        <w:t>” and “</w:t>
      </w:r>
      <w:proofErr w:type="spellStart"/>
      <w:r>
        <w:rPr>
          <w:sz w:val="23"/>
          <w:szCs w:val="23"/>
        </w:rPr>
        <w:t>serpiente</w:t>
      </w:r>
      <w:proofErr w:type="spellEnd"/>
      <w:r>
        <w:rPr>
          <w:sz w:val="23"/>
          <w:szCs w:val="23"/>
        </w:rPr>
        <w:t>” and instead use….</w:t>
      </w:r>
      <w:r>
        <w:rPr>
          <w:sz w:val="23"/>
          <w:szCs w:val="23"/>
        </w:rPr>
        <w:br/>
        <w:t>“</w:t>
      </w:r>
      <w:proofErr w:type="spellStart"/>
      <w:r>
        <w:rPr>
          <w:sz w:val="23"/>
          <w:szCs w:val="23"/>
        </w:rPr>
        <w:t>libro</w:t>
      </w:r>
      <w:proofErr w:type="spellEnd"/>
      <w:r>
        <w:rPr>
          <w:sz w:val="23"/>
          <w:szCs w:val="23"/>
        </w:rPr>
        <w:t>” / “casa”</w:t>
      </w:r>
      <w:r w:rsidRPr="00051884">
        <w:rPr>
          <w:sz w:val="23"/>
          <w:szCs w:val="23"/>
        </w:rPr>
        <w:br/>
        <w:t>3) Consider the usefulness (i.e. freque</w:t>
      </w:r>
      <w:r>
        <w:rPr>
          <w:sz w:val="23"/>
          <w:szCs w:val="23"/>
        </w:rPr>
        <w:t>ncy) of the words we include – “</w:t>
      </w:r>
      <w:proofErr w:type="spellStart"/>
      <w:r>
        <w:rPr>
          <w:sz w:val="23"/>
          <w:szCs w:val="23"/>
        </w:rPr>
        <w:t>cobaya</w:t>
      </w:r>
      <w:proofErr w:type="spellEnd"/>
      <w:r>
        <w:rPr>
          <w:sz w:val="23"/>
          <w:szCs w:val="23"/>
        </w:rPr>
        <w:t>”</w:t>
      </w:r>
      <w:r w:rsidRPr="00051884">
        <w:rPr>
          <w:sz w:val="23"/>
          <w:szCs w:val="23"/>
        </w:rPr>
        <w:t xml:space="preserve"> clearly fits the pattern for gender, but is it a useful word?  Why not use grammar tasks to work with useful vocabulary, too?</w:t>
      </w:r>
      <w:r w:rsidRPr="00051884">
        <w:rPr>
          <w:sz w:val="23"/>
          <w:szCs w:val="23"/>
        </w:rPr>
        <w:br/>
        <w:t xml:space="preserve">[This is a prompt again to think outside ‘topic’ lines – the original version of the </w:t>
      </w:r>
      <w:r w:rsidRPr="00051884">
        <w:rPr>
          <w:sz w:val="23"/>
          <w:szCs w:val="23"/>
        </w:rPr>
        <w:lastRenderedPageBreak/>
        <w:t>task is topic-based – pets/family – we could keep the broad theme, potentially, but still include higher-frequency words]</w:t>
      </w:r>
      <w:r w:rsidRPr="00051884">
        <w:rPr>
          <w:sz w:val="23"/>
          <w:szCs w:val="23"/>
        </w:rPr>
        <w:br/>
        <w:t xml:space="preserve">4] Three parts of </w:t>
      </w:r>
      <w:r>
        <w:rPr>
          <w:sz w:val="23"/>
          <w:szCs w:val="23"/>
        </w:rPr>
        <w:t>“</w:t>
      </w:r>
      <w:proofErr w:type="spellStart"/>
      <w:r>
        <w:rPr>
          <w:sz w:val="23"/>
          <w:szCs w:val="23"/>
        </w:rPr>
        <w:t>tener</w:t>
      </w:r>
      <w:proofErr w:type="spellEnd"/>
      <w:r>
        <w:rPr>
          <w:sz w:val="23"/>
          <w:szCs w:val="23"/>
        </w:rPr>
        <w:t>”</w:t>
      </w:r>
      <w:r w:rsidRPr="00051884">
        <w:rPr>
          <w:sz w:val="23"/>
          <w:szCs w:val="23"/>
        </w:rPr>
        <w:t xml:space="preserve"> are used but are completely superfluous to the task.  If we’re not going to focus on them, we might as well get rid of them. OR, we make them a focus.  It’s trickier to make a focus of three persons at once, so suggest we contrast I and s/he, and add a comprehension step.</w:t>
      </w:r>
    </w:p>
    <w:p w14:paraId="0E43EF6B" w14:textId="77777777" w:rsidR="00E73C35" w:rsidRPr="00051884" w:rsidRDefault="00E73C35" w:rsidP="00E73C35">
      <w:pPr>
        <w:rPr>
          <w:sz w:val="23"/>
          <w:szCs w:val="23"/>
        </w:rPr>
      </w:pPr>
    </w:p>
    <w:p w14:paraId="5F448A8D" w14:textId="77777777" w:rsidR="00E73C35" w:rsidRPr="00051884" w:rsidRDefault="00E73C35" w:rsidP="00E73C35">
      <w:pPr>
        <w:pStyle w:val="Heading1"/>
        <w:spacing w:line="360" w:lineRule="auto"/>
        <w:rPr>
          <w:sz w:val="23"/>
          <w:szCs w:val="23"/>
        </w:rPr>
      </w:pPr>
      <w:r w:rsidRPr="00051884">
        <w:rPr>
          <w:sz w:val="23"/>
          <w:szCs w:val="23"/>
        </w:rPr>
        <w:t>Slide 69:</w:t>
      </w:r>
    </w:p>
    <w:p w14:paraId="63842347" w14:textId="79B7A971" w:rsidR="00E73C35" w:rsidRPr="00051884" w:rsidRDefault="00E73C35" w:rsidP="00E73C35">
      <w:pPr>
        <w:rPr>
          <w:sz w:val="23"/>
          <w:szCs w:val="23"/>
        </w:rPr>
      </w:pPr>
      <w:r>
        <w:rPr>
          <w:sz w:val="23"/>
          <w:szCs w:val="23"/>
        </w:rPr>
        <w:t>And if we turn to “</w:t>
      </w:r>
      <w:proofErr w:type="spellStart"/>
      <w:r>
        <w:rPr>
          <w:sz w:val="23"/>
          <w:szCs w:val="23"/>
        </w:rPr>
        <w:t>tener</w:t>
      </w:r>
      <w:proofErr w:type="spellEnd"/>
      <w:r>
        <w:rPr>
          <w:sz w:val="23"/>
          <w:szCs w:val="23"/>
        </w:rPr>
        <w:t>”</w:t>
      </w:r>
      <w:r w:rsidRPr="00051884">
        <w:rPr>
          <w:sz w:val="23"/>
          <w:szCs w:val="23"/>
        </w:rPr>
        <w:t xml:space="preserve"> …</w:t>
      </w:r>
      <w:r w:rsidRPr="00051884">
        <w:rPr>
          <w:sz w:val="23"/>
          <w:szCs w:val="23"/>
        </w:rPr>
        <w:br/>
        <w:t xml:space="preserve">We haven’t been able to find a published resource that has listening, reading, speaking and writing practice tasks that focus </w:t>
      </w:r>
      <w:r>
        <w:rPr>
          <w:sz w:val="23"/>
          <w:szCs w:val="23"/>
        </w:rPr>
        <w:t>on understanding and using “</w:t>
      </w:r>
      <w:proofErr w:type="spellStart"/>
      <w:r>
        <w:rPr>
          <w:sz w:val="23"/>
          <w:szCs w:val="23"/>
        </w:rPr>
        <w:t>tener</w:t>
      </w:r>
      <w:proofErr w:type="spellEnd"/>
      <w:r>
        <w:rPr>
          <w:sz w:val="23"/>
          <w:szCs w:val="23"/>
        </w:rPr>
        <w:t>”</w:t>
      </w:r>
      <w:r w:rsidRPr="00051884">
        <w:rPr>
          <w:sz w:val="23"/>
          <w:szCs w:val="23"/>
        </w:rPr>
        <w:t>.</w:t>
      </w:r>
      <w:r w:rsidRPr="00051884">
        <w:rPr>
          <w:sz w:val="23"/>
          <w:szCs w:val="23"/>
        </w:rPr>
        <w:br/>
        <w:t>It’s straightforward to find texts that</w:t>
      </w:r>
      <w:r w:rsidRPr="00051884">
        <w:rPr>
          <w:i/>
          <w:iCs/>
          <w:sz w:val="23"/>
          <w:szCs w:val="23"/>
        </w:rPr>
        <w:t xml:space="preserve"> feature </w:t>
      </w:r>
      <w:r w:rsidR="0044178A">
        <w:rPr>
          <w:sz w:val="23"/>
          <w:szCs w:val="23"/>
        </w:rPr>
        <w:t>“</w:t>
      </w:r>
      <w:proofErr w:type="spellStart"/>
      <w:r w:rsidR="0044178A">
        <w:rPr>
          <w:sz w:val="23"/>
          <w:szCs w:val="23"/>
        </w:rPr>
        <w:t>tener</w:t>
      </w:r>
      <w:proofErr w:type="spellEnd"/>
      <w:r w:rsidR="0044178A">
        <w:rPr>
          <w:sz w:val="23"/>
          <w:szCs w:val="23"/>
        </w:rPr>
        <w:t>”</w:t>
      </w:r>
      <w:r w:rsidRPr="00051884">
        <w:rPr>
          <w:sz w:val="23"/>
          <w:szCs w:val="23"/>
        </w:rPr>
        <w:t xml:space="preserve"> (alongside other feat</w:t>
      </w:r>
      <w:r>
        <w:rPr>
          <w:sz w:val="23"/>
          <w:szCs w:val="23"/>
        </w:rPr>
        <w:t>ures - e.g. reflexive verbs, “-</w:t>
      </w:r>
      <w:proofErr w:type="spellStart"/>
      <w:r>
        <w:rPr>
          <w:sz w:val="23"/>
          <w:szCs w:val="23"/>
        </w:rPr>
        <w:t>er</w:t>
      </w:r>
      <w:proofErr w:type="spellEnd"/>
      <w:r>
        <w:rPr>
          <w:sz w:val="23"/>
          <w:szCs w:val="23"/>
        </w:rPr>
        <w:t xml:space="preserve">” </w:t>
      </w:r>
      <w:r w:rsidRPr="00051884">
        <w:rPr>
          <w:sz w:val="23"/>
          <w:szCs w:val="23"/>
        </w:rPr>
        <w:t>regular verbs, plural and singular nouns, definite and indefinite articles).</w:t>
      </w:r>
    </w:p>
    <w:p w14:paraId="5F4A55C0" w14:textId="7E7443F0" w:rsidR="00E73C35" w:rsidRPr="00051884" w:rsidRDefault="00E73C35" w:rsidP="00E73C35">
      <w:pPr>
        <w:rPr>
          <w:sz w:val="23"/>
          <w:szCs w:val="23"/>
        </w:rPr>
      </w:pPr>
      <w:r w:rsidRPr="00051884">
        <w:rPr>
          <w:sz w:val="23"/>
          <w:szCs w:val="23"/>
        </w:rPr>
        <w:t xml:space="preserve">There are six examples of the verb </w:t>
      </w:r>
      <w:r>
        <w:rPr>
          <w:sz w:val="23"/>
          <w:szCs w:val="23"/>
        </w:rPr>
        <w:t>“</w:t>
      </w:r>
      <w:proofErr w:type="spellStart"/>
      <w:r w:rsidRPr="00051884">
        <w:rPr>
          <w:sz w:val="23"/>
          <w:szCs w:val="23"/>
        </w:rPr>
        <w:t>tener</w:t>
      </w:r>
      <w:proofErr w:type="spellEnd"/>
      <w:r>
        <w:rPr>
          <w:sz w:val="23"/>
          <w:szCs w:val="23"/>
        </w:rPr>
        <w:t>”</w:t>
      </w:r>
      <w:r w:rsidRPr="00051884">
        <w:rPr>
          <w:sz w:val="23"/>
          <w:szCs w:val="23"/>
        </w:rPr>
        <w:t xml:space="preserve"> in these texts.  How many of them are really </w:t>
      </w:r>
      <w:r w:rsidRPr="00051884">
        <w:rPr>
          <w:b/>
          <w:bCs/>
          <w:i/>
          <w:iCs/>
          <w:sz w:val="23"/>
          <w:szCs w:val="23"/>
        </w:rPr>
        <w:t>task essential</w:t>
      </w:r>
      <w:r w:rsidRPr="00051884">
        <w:rPr>
          <w:sz w:val="23"/>
          <w:szCs w:val="23"/>
        </w:rPr>
        <w:t xml:space="preserve">? Which questions </w:t>
      </w:r>
      <w:r w:rsidRPr="00051884">
        <w:rPr>
          <w:b/>
          <w:bCs/>
          <w:i/>
          <w:iCs/>
          <w:sz w:val="23"/>
          <w:szCs w:val="23"/>
        </w:rPr>
        <w:t>require</w:t>
      </w:r>
      <w:r>
        <w:rPr>
          <w:sz w:val="23"/>
          <w:szCs w:val="23"/>
        </w:rPr>
        <w:t xml:space="preserve"> students to know that “</w:t>
      </w:r>
      <w:proofErr w:type="spellStart"/>
      <w:r>
        <w:rPr>
          <w:sz w:val="23"/>
          <w:szCs w:val="23"/>
        </w:rPr>
        <w:t>tengo</w:t>
      </w:r>
      <w:proofErr w:type="spellEnd"/>
      <w:r>
        <w:rPr>
          <w:sz w:val="23"/>
          <w:szCs w:val="23"/>
        </w:rPr>
        <w:t>”</w:t>
      </w:r>
      <w:r w:rsidRPr="00051884">
        <w:rPr>
          <w:sz w:val="23"/>
          <w:szCs w:val="23"/>
        </w:rPr>
        <w:t xml:space="preserve"> means ‘I have’?</w:t>
      </w:r>
      <w:r w:rsidRPr="00051884">
        <w:rPr>
          <w:sz w:val="23"/>
          <w:szCs w:val="23"/>
        </w:rPr>
        <w:br/>
        <w:t>And what do we do about th</w:t>
      </w:r>
      <w:r w:rsidR="0044178A">
        <w:rPr>
          <w:sz w:val="23"/>
          <w:szCs w:val="23"/>
        </w:rPr>
        <w:t>e</w:t>
      </w:r>
      <w:r w:rsidRPr="00051884">
        <w:rPr>
          <w:sz w:val="23"/>
          <w:szCs w:val="23"/>
        </w:rPr>
        <w:t xml:space="preserve"> fact that i</w:t>
      </w:r>
      <w:r>
        <w:rPr>
          <w:sz w:val="23"/>
          <w:szCs w:val="23"/>
        </w:rPr>
        <w:t>n three of these six examples, “</w:t>
      </w:r>
      <w:proofErr w:type="spellStart"/>
      <w:r>
        <w:rPr>
          <w:sz w:val="23"/>
          <w:szCs w:val="23"/>
        </w:rPr>
        <w:t>tengo</w:t>
      </w:r>
      <w:proofErr w:type="spellEnd"/>
      <w:r>
        <w:rPr>
          <w:sz w:val="23"/>
          <w:szCs w:val="23"/>
        </w:rPr>
        <w:t>”</w:t>
      </w:r>
      <w:r w:rsidRPr="00051884">
        <w:rPr>
          <w:sz w:val="23"/>
          <w:szCs w:val="23"/>
        </w:rPr>
        <w:t xml:space="preserve"> actually translates as ‘I am’. So, here, the texts are actually providing </w:t>
      </w:r>
      <w:r w:rsidRPr="00051884">
        <w:rPr>
          <w:b/>
          <w:bCs/>
          <w:i/>
          <w:iCs/>
          <w:sz w:val="23"/>
          <w:szCs w:val="23"/>
        </w:rPr>
        <w:t>potentially confusing input</w:t>
      </w:r>
      <w:r w:rsidRPr="00051884">
        <w:rPr>
          <w:sz w:val="23"/>
          <w:szCs w:val="23"/>
        </w:rPr>
        <w:t xml:space="preserve">, sending </w:t>
      </w:r>
      <w:r w:rsidRPr="00051884">
        <w:rPr>
          <w:i/>
          <w:iCs/>
          <w:sz w:val="23"/>
          <w:szCs w:val="23"/>
        </w:rPr>
        <w:t xml:space="preserve">mixed messages </w:t>
      </w:r>
      <w:r w:rsidRPr="00051884">
        <w:rPr>
          <w:sz w:val="23"/>
          <w:szCs w:val="23"/>
        </w:rPr>
        <w:t xml:space="preserve">at a very early stage of trying to work out the meaning of this new language. </w:t>
      </w:r>
    </w:p>
    <w:p w14:paraId="41C8835D" w14:textId="77777777" w:rsidR="00E73C35" w:rsidRPr="00051884" w:rsidRDefault="00E73C35" w:rsidP="00E73C35">
      <w:pPr>
        <w:rPr>
          <w:sz w:val="23"/>
          <w:szCs w:val="23"/>
        </w:rPr>
      </w:pPr>
      <w:r w:rsidRPr="00051884">
        <w:rPr>
          <w:sz w:val="23"/>
          <w:szCs w:val="23"/>
        </w:rPr>
        <w:t>In these texts we have a number of grammar features represented but none of them is task essential.</w:t>
      </w:r>
    </w:p>
    <w:p w14:paraId="44644DBE" w14:textId="77777777" w:rsidR="00E73C35" w:rsidRPr="00051884" w:rsidRDefault="00E73C35" w:rsidP="00E73C35">
      <w:pPr>
        <w:rPr>
          <w:sz w:val="23"/>
          <w:szCs w:val="23"/>
        </w:rPr>
      </w:pPr>
      <w:r w:rsidRPr="00051884">
        <w:rPr>
          <w:sz w:val="23"/>
          <w:szCs w:val="23"/>
        </w:rPr>
        <w:t>To what extent do reading (and listening) comprehension tasks like this support students’ learning of grammar – of the system they need to be able to create their own meaning later?</w:t>
      </w:r>
      <w:r w:rsidRPr="00051884">
        <w:rPr>
          <w:sz w:val="23"/>
          <w:szCs w:val="23"/>
        </w:rPr>
        <w:br/>
        <w:t>In this typical reading comprehension task, it is very easy to avoid any engagement beyond the lexis, i.e., avoid processing, therefore avoid learning, the grammar.</w:t>
      </w:r>
      <w:r w:rsidRPr="00051884">
        <w:rPr>
          <w:sz w:val="23"/>
          <w:szCs w:val="23"/>
        </w:rPr>
        <w:br/>
        <w:t>We could make more efficient use of limited lesson time (i.e. get more learning for our time!) if we could include listening and reading tasks that make the grammar essential.</w:t>
      </w:r>
      <w:r w:rsidRPr="00051884">
        <w:rPr>
          <w:sz w:val="23"/>
          <w:szCs w:val="23"/>
        </w:rPr>
        <w:br/>
        <w:t>How might they look?</w:t>
      </w:r>
    </w:p>
    <w:p w14:paraId="57074C63" w14:textId="77777777" w:rsidR="00E73C35" w:rsidRPr="00051884" w:rsidRDefault="00E73C35" w:rsidP="00E73C35">
      <w:pPr>
        <w:rPr>
          <w:sz w:val="23"/>
          <w:szCs w:val="23"/>
        </w:rPr>
      </w:pPr>
      <w:r w:rsidRPr="00051884">
        <w:rPr>
          <w:sz w:val="23"/>
          <w:szCs w:val="23"/>
        </w:rPr>
        <w:t>The issue is that these texts aren’t ideal as they are, for the reasons highlighted. The questions asked can be answered without noticing specific language features.  The texts have been written to contrast place names, ages, family members, so those are the variables.  We need the variables to be parts of a verb, or genders, etc.., something that pupils find hard to notice in the language.</w:t>
      </w:r>
    </w:p>
    <w:p w14:paraId="4E0A4E0D" w14:textId="77777777" w:rsidR="00E73C35" w:rsidRPr="00051884" w:rsidRDefault="00E73C35" w:rsidP="00E73C35">
      <w:pPr>
        <w:rPr>
          <w:sz w:val="23"/>
          <w:szCs w:val="23"/>
        </w:rPr>
      </w:pPr>
      <w:r w:rsidRPr="00051884">
        <w:rPr>
          <w:sz w:val="23"/>
          <w:szCs w:val="23"/>
        </w:rPr>
        <w:t> </w:t>
      </w:r>
    </w:p>
    <w:p w14:paraId="7C612BA0" w14:textId="77777777" w:rsidR="00E73C35" w:rsidRPr="00051884" w:rsidRDefault="00E73C35" w:rsidP="00E73C35">
      <w:pPr>
        <w:rPr>
          <w:sz w:val="23"/>
          <w:szCs w:val="23"/>
        </w:rPr>
      </w:pPr>
      <w:r w:rsidRPr="00051884">
        <w:rPr>
          <w:sz w:val="23"/>
          <w:szCs w:val="23"/>
        </w:rPr>
        <w:lastRenderedPageBreak/>
        <w:t xml:space="preserve">So, instead of these texts, we need rather differently designed reading comprehension tasks, as on slides </w:t>
      </w:r>
      <w:r w:rsidRPr="00175F34">
        <w:rPr>
          <w:sz w:val="23"/>
          <w:szCs w:val="23"/>
        </w:rPr>
        <w:t>18-23</w:t>
      </w:r>
      <w:r w:rsidRPr="00051884">
        <w:rPr>
          <w:sz w:val="23"/>
          <w:szCs w:val="23"/>
        </w:rPr>
        <w:t xml:space="preserve"> (German) example, where the gaps can only be filled if you pay attention to the verb form, or the same idea in slide </w:t>
      </w:r>
      <w:r w:rsidRPr="00FD412F">
        <w:rPr>
          <w:sz w:val="23"/>
          <w:szCs w:val="23"/>
        </w:rPr>
        <w:t>9</w:t>
      </w:r>
      <w:r w:rsidRPr="00051884">
        <w:rPr>
          <w:sz w:val="23"/>
          <w:szCs w:val="23"/>
        </w:rPr>
        <w:t xml:space="preserve"> (French).</w:t>
      </w:r>
    </w:p>
    <w:p w14:paraId="36D39056" w14:textId="77777777" w:rsidR="00E73C35" w:rsidRPr="00051884" w:rsidRDefault="00E73C35" w:rsidP="00E73C35">
      <w:pPr>
        <w:rPr>
          <w:sz w:val="23"/>
          <w:szCs w:val="23"/>
        </w:rPr>
      </w:pPr>
    </w:p>
    <w:p w14:paraId="6D550CC7" w14:textId="77777777" w:rsidR="00E73C35" w:rsidRPr="00051884" w:rsidRDefault="00E73C35" w:rsidP="00E73C35">
      <w:pPr>
        <w:pStyle w:val="Heading1"/>
        <w:spacing w:line="360" w:lineRule="auto"/>
        <w:rPr>
          <w:sz w:val="23"/>
          <w:szCs w:val="23"/>
        </w:rPr>
      </w:pPr>
      <w:r w:rsidRPr="00051884">
        <w:rPr>
          <w:sz w:val="23"/>
          <w:szCs w:val="23"/>
        </w:rPr>
        <w:t>Slide 70:</w:t>
      </w:r>
    </w:p>
    <w:p w14:paraId="72D830D1" w14:textId="77777777" w:rsidR="00E73C35" w:rsidRPr="00051884" w:rsidRDefault="00E73C35" w:rsidP="00E73C35">
      <w:pPr>
        <w:rPr>
          <w:sz w:val="23"/>
          <w:szCs w:val="23"/>
        </w:rPr>
      </w:pPr>
      <w:r w:rsidRPr="00051884">
        <w:rPr>
          <w:sz w:val="23"/>
          <w:szCs w:val="23"/>
        </w:rPr>
        <w:t>Spend a few moments considering the two activities on the previous two slides in light of this summary list of the grammar teaching principles, and think about how you might change the activities (or design new ones!) to deliver better on the key principles for teaching grammar that we have just revisited.</w:t>
      </w:r>
    </w:p>
    <w:p w14:paraId="6AD5ABF2" w14:textId="77777777" w:rsidR="00E73C35" w:rsidRPr="00051884" w:rsidRDefault="00E73C35" w:rsidP="00E73C35">
      <w:pPr>
        <w:rPr>
          <w:sz w:val="23"/>
          <w:szCs w:val="23"/>
        </w:rPr>
      </w:pPr>
    </w:p>
    <w:p w14:paraId="22326405" w14:textId="77777777" w:rsidR="00E73C35" w:rsidRPr="00051884" w:rsidRDefault="00E73C35" w:rsidP="00E73C35">
      <w:pPr>
        <w:pStyle w:val="Heading1"/>
        <w:spacing w:line="360" w:lineRule="auto"/>
        <w:rPr>
          <w:sz w:val="23"/>
          <w:szCs w:val="23"/>
        </w:rPr>
      </w:pPr>
      <w:r w:rsidRPr="00051884">
        <w:rPr>
          <w:sz w:val="23"/>
          <w:szCs w:val="23"/>
        </w:rPr>
        <w:t>Slide 71:</w:t>
      </w:r>
    </w:p>
    <w:p w14:paraId="0233C619" w14:textId="77777777" w:rsidR="00E73C35" w:rsidRPr="00051884" w:rsidRDefault="00E73C35" w:rsidP="00E73C35">
      <w:pPr>
        <w:rPr>
          <w:sz w:val="23"/>
          <w:szCs w:val="23"/>
        </w:rPr>
      </w:pPr>
      <w:r w:rsidRPr="00051884">
        <w:rPr>
          <w:sz w:val="23"/>
          <w:szCs w:val="23"/>
        </w:rPr>
        <w:t>This is a summary of the objectives from the whole of CPD 8, which had three parts: phonics, vocabulary and grammar.</w:t>
      </w:r>
      <w:r w:rsidRPr="00051884">
        <w:rPr>
          <w:sz w:val="23"/>
          <w:szCs w:val="23"/>
        </w:rPr>
        <w:br/>
        <w:t>We hope that you have found it useful to see a sample of NCELP resources created so far for Year 7 and reflect on the principles in action.</w:t>
      </w:r>
    </w:p>
    <w:p w14:paraId="17435BFD" w14:textId="77777777" w:rsidR="00E73C35" w:rsidRPr="00051884" w:rsidRDefault="00E73C35" w:rsidP="00E73C35">
      <w:pPr>
        <w:rPr>
          <w:sz w:val="23"/>
          <w:szCs w:val="23"/>
        </w:rPr>
      </w:pPr>
    </w:p>
    <w:p w14:paraId="0E2CC784" w14:textId="77777777" w:rsidR="00E73C35" w:rsidRPr="00051884" w:rsidRDefault="00E73C35" w:rsidP="00E73C35">
      <w:pPr>
        <w:rPr>
          <w:sz w:val="23"/>
          <w:szCs w:val="23"/>
        </w:rPr>
      </w:pPr>
    </w:p>
    <w:p w14:paraId="66EECBD2" w14:textId="77777777" w:rsidR="00E73C35" w:rsidRPr="00051884" w:rsidRDefault="00E73C35" w:rsidP="00E73C35">
      <w:pPr>
        <w:rPr>
          <w:sz w:val="23"/>
          <w:szCs w:val="23"/>
        </w:rPr>
      </w:pPr>
    </w:p>
    <w:p w14:paraId="720E3252" w14:textId="77777777" w:rsidR="00E73C35" w:rsidRPr="00051884" w:rsidRDefault="00E73C35" w:rsidP="00E73C35">
      <w:pPr>
        <w:rPr>
          <w:sz w:val="23"/>
          <w:szCs w:val="23"/>
        </w:rPr>
      </w:pPr>
    </w:p>
    <w:p w14:paraId="25AD575F" w14:textId="77777777" w:rsidR="00E73C35" w:rsidRPr="00051884" w:rsidRDefault="00E73C35" w:rsidP="00E73C35">
      <w:pPr>
        <w:rPr>
          <w:sz w:val="23"/>
          <w:szCs w:val="23"/>
        </w:rPr>
      </w:pPr>
    </w:p>
    <w:p w14:paraId="05FD9A6D" w14:textId="77777777" w:rsidR="00E73C35" w:rsidRPr="00051884" w:rsidRDefault="00E73C35" w:rsidP="00E73C35">
      <w:pPr>
        <w:rPr>
          <w:sz w:val="23"/>
          <w:szCs w:val="23"/>
        </w:rPr>
      </w:pPr>
    </w:p>
    <w:p w14:paraId="6D1A02F0" w14:textId="77777777" w:rsidR="00E73C35" w:rsidRPr="00051884" w:rsidRDefault="00E73C35" w:rsidP="00E73C35">
      <w:pPr>
        <w:rPr>
          <w:sz w:val="23"/>
          <w:szCs w:val="23"/>
        </w:rPr>
      </w:pPr>
    </w:p>
    <w:p w14:paraId="19EFABFF" w14:textId="77777777" w:rsidR="00E73C35" w:rsidRPr="00051884" w:rsidRDefault="00E73C35" w:rsidP="00E73C35">
      <w:pPr>
        <w:rPr>
          <w:sz w:val="23"/>
          <w:szCs w:val="23"/>
        </w:rPr>
      </w:pPr>
    </w:p>
    <w:p w14:paraId="1AA62464" w14:textId="77777777" w:rsidR="00E73C35" w:rsidRPr="00051884" w:rsidRDefault="00E73C35" w:rsidP="00E73C35">
      <w:pPr>
        <w:rPr>
          <w:sz w:val="23"/>
          <w:szCs w:val="23"/>
        </w:rPr>
      </w:pPr>
    </w:p>
    <w:p w14:paraId="72CEC021" w14:textId="77777777" w:rsidR="00E73C35" w:rsidRPr="00051884" w:rsidRDefault="00E73C35" w:rsidP="00E73C35">
      <w:pPr>
        <w:rPr>
          <w:sz w:val="23"/>
          <w:szCs w:val="23"/>
        </w:rPr>
      </w:pPr>
    </w:p>
    <w:p w14:paraId="00ADADD9" w14:textId="77777777" w:rsidR="00E73C35" w:rsidRPr="00051884" w:rsidRDefault="00E73C35" w:rsidP="00E73C35">
      <w:pPr>
        <w:rPr>
          <w:sz w:val="23"/>
          <w:szCs w:val="23"/>
        </w:rPr>
      </w:pPr>
    </w:p>
    <w:p w14:paraId="21F31B0D" w14:textId="77777777" w:rsidR="00E73C35" w:rsidRPr="00051884" w:rsidRDefault="00E73C35" w:rsidP="00E73C35">
      <w:pPr>
        <w:rPr>
          <w:sz w:val="23"/>
          <w:szCs w:val="23"/>
        </w:rPr>
      </w:pPr>
    </w:p>
    <w:p w14:paraId="06618490" w14:textId="77777777" w:rsidR="00E73C35" w:rsidRPr="00051884" w:rsidRDefault="00E73C35" w:rsidP="00E73C35">
      <w:pPr>
        <w:rPr>
          <w:sz w:val="23"/>
          <w:szCs w:val="23"/>
        </w:rPr>
      </w:pPr>
    </w:p>
    <w:p w14:paraId="66274830" w14:textId="77777777" w:rsidR="00E73C35" w:rsidRPr="00051884" w:rsidRDefault="00E73C35" w:rsidP="00E73C35">
      <w:pPr>
        <w:rPr>
          <w:sz w:val="23"/>
          <w:szCs w:val="23"/>
        </w:rPr>
      </w:pPr>
    </w:p>
    <w:p w14:paraId="2E0256D4" w14:textId="047ECF6C" w:rsidR="009A0D9F" w:rsidRPr="0002651D" w:rsidRDefault="009A0D9F" w:rsidP="004C76B7"/>
    <w:sectPr w:rsidR="009A0D9F" w:rsidRPr="0002651D" w:rsidSect="005501F8">
      <w:headerReference w:type="default" r:id="rId9"/>
      <w:footerReference w:type="default" r:id="rId10"/>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5989B" w14:textId="77777777" w:rsidR="00E73C35" w:rsidRDefault="00E73C35" w:rsidP="004C76B7">
      <w:r>
        <w:separator/>
      </w:r>
    </w:p>
  </w:endnote>
  <w:endnote w:type="continuationSeparator" w:id="0">
    <w:p w14:paraId="623A5343" w14:textId="77777777" w:rsidR="00E73C35" w:rsidRDefault="00E73C35"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3F72"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eastAsia="en-GB"/>
      </w:rPr>
      <mc:AlternateContent>
        <mc:Choice Requires="wps">
          <w:drawing>
            <wp:anchor distT="0" distB="0" distL="114300" distR="114300" simplePos="0" relativeHeight="251662336" behindDoc="0" locked="0" layoutInCell="1" allowOverlap="1" wp14:anchorId="0B4488D5" wp14:editId="5F41F8C4">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46488FC2" w14:textId="65112AAD"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750867">
                            <w:rPr>
                              <w:rFonts w:ascii="Century Gothic" w:hAnsi="Century Gothic"/>
                              <w:color w:val="FFFFFF" w:themeColor="background1"/>
                              <w:sz w:val="22"/>
                              <w:szCs w:val="22"/>
                            </w:rPr>
                            <w:t>24</w:t>
                          </w:r>
                          <w:r w:rsidR="00A120D3">
                            <w:rPr>
                              <w:rFonts w:ascii="Century Gothic" w:hAnsi="Century Gothic"/>
                              <w:color w:val="FFFFFF" w:themeColor="background1"/>
                              <w:sz w:val="22"/>
                              <w:szCs w:val="22"/>
                            </w:rPr>
                            <w:t>/05/20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0B4488D5"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14:paraId="46488FC2" w14:textId="65112AAD"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750867">
                      <w:rPr>
                        <w:rFonts w:ascii="Century Gothic" w:hAnsi="Century Gothic"/>
                        <w:color w:val="FFFFFF" w:themeColor="background1"/>
                        <w:sz w:val="22"/>
                        <w:szCs w:val="22"/>
                      </w:rPr>
                      <w:t>24</w:t>
                    </w:r>
                    <w:r w:rsidR="00A120D3">
                      <w:rPr>
                        <w:rFonts w:ascii="Century Gothic" w:hAnsi="Century Gothic"/>
                        <w:color w:val="FFFFFF" w:themeColor="background1"/>
                        <w:sz w:val="22"/>
                        <w:szCs w:val="22"/>
                      </w:rPr>
                      <w:t>/05/20</w:t>
                    </w:r>
                  </w:p>
                </w:txbxContent>
              </v:textbox>
            </v:shape>
          </w:pict>
        </mc:Fallback>
      </mc:AlternateContent>
    </w:r>
    <w:r>
      <w:rPr>
        <w:rFonts w:eastAsia="+mn-ea"/>
        <w:noProof/>
        <w:color w:val="FFFFFF"/>
        <w:kern w:val="24"/>
        <w:u w:val="single"/>
        <w:lang w:eastAsia="en-GB"/>
        <w14:textFill>
          <w14:solidFill>
            <w14:srgbClr w14:val="FFFFFF">
              <w14:lumMod w14:val="50000"/>
            </w14:srgbClr>
          </w14:solidFill>
        </w14:textFill>
      </w:rPr>
      <w:drawing>
        <wp:anchor distT="0" distB="0" distL="114300" distR="114300" simplePos="0" relativeHeight="251658240" behindDoc="1" locked="0" layoutInCell="1" allowOverlap="1" wp14:anchorId="00F1698C" wp14:editId="486ADA61">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C27B" w14:textId="77777777" w:rsidR="00E73C35" w:rsidRDefault="00E73C35" w:rsidP="004C76B7">
      <w:r>
        <w:separator/>
      </w:r>
    </w:p>
  </w:footnote>
  <w:footnote w:type="continuationSeparator" w:id="0">
    <w:p w14:paraId="63F40A4F" w14:textId="77777777" w:rsidR="00E73C35" w:rsidRDefault="00E73C35"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7951"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6B3"/>
    <w:multiLevelType w:val="hybridMultilevel"/>
    <w:tmpl w:val="CF800216"/>
    <w:lvl w:ilvl="0" w:tplc="4C92E6FE">
      <w:start w:val="1"/>
      <w:numFmt w:val="decimal"/>
      <w:lvlText w:val="%1."/>
      <w:lvlJc w:val="left"/>
      <w:pPr>
        <w:tabs>
          <w:tab w:val="num" w:pos="720"/>
        </w:tabs>
        <w:ind w:left="720" w:hanging="360"/>
      </w:pPr>
    </w:lvl>
    <w:lvl w:ilvl="1" w:tplc="5694DF12" w:tentative="1">
      <w:start w:val="1"/>
      <w:numFmt w:val="decimal"/>
      <w:lvlText w:val="%2."/>
      <w:lvlJc w:val="left"/>
      <w:pPr>
        <w:tabs>
          <w:tab w:val="num" w:pos="1440"/>
        </w:tabs>
        <w:ind w:left="1440" w:hanging="360"/>
      </w:pPr>
    </w:lvl>
    <w:lvl w:ilvl="2" w:tplc="4A701CDC" w:tentative="1">
      <w:start w:val="1"/>
      <w:numFmt w:val="decimal"/>
      <w:lvlText w:val="%3."/>
      <w:lvlJc w:val="left"/>
      <w:pPr>
        <w:tabs>
          <w:tab w:val="num" w:pos="2160"/>
        </w:tabs>
        <w:ind w:left="2160" w:hanging="360"/>
      </w:pPr>
    </w:lvl>
    <w:lvl w:ilvl="3" w:tplc="796CB894" w:tentative="1">
      <w:start w:val="1"/>
      <w:numFmt w:val="decimal"/>
      <w:lvlText w:val="%4."/>
      <w:lvlJc w:val="left"/>
      <w:pPr>
        <w:tabs>
          <w:tab w:val="num" w:pos="2880"/>
        </w:tabs>
        <w:ind w:left="2880" w:hanging="360"/>
      </w:pPr>
    </w:lvl>
    <w:lvl w:ilvl="4" w:tplc="7C82F51C" w:tentative="1">
      <w:start w:val="1"/>
      <w:numFmt w:val="decimal"/>
      <w:lvlText w:val="%5."/>
      <w:lvlJc w:val="left"/>
      <w:pPr>
        <w:tabs>
          <w:tab w:val="num" w:pos="3600"/>
        </w:tabs>
        <w:ind w:left="3600" w:hanging="360"/>
      </w:pPr>
    </w:lvl>
    <w:lvl w:ilvl="5" w:tplc="D0A8740E" w:tentative="1">
      <w:start w:val="1"/>
      <w:numFmt w:val="decimal"/>
      <w:lvlText w:val="%6."/>
      <w:lvlJc w:val="left"/>
      <w:pPr>
        <w:tabs>
          <w:tab w:val="num" w:pos="4320"/>
        </w:tabs>
        <w:ind w:left="4320" w:hanging="360"/>
      </w:pPr>
    </w:lvl>
    <w:lvl w:ilvl="6" w:tplc="D27A42BE" w:tentative="1">
      <w:start w:val="1"/>
      <w:numFmt w:val="decimal"/>
      <w:lvlText w:val="%7."/>
      <w:lvlJc w:val="left"/>
      <w:pPr>
        <w:tabs>
          <w:tab w:val="num" w:pos="5040"/>
        </w:tabs>
        <w:ind w:left="5040" w:hanging="360"/>
      </w:pPr>
    </w:lvl>
    <w:lvl w:ilvl="7" w:tplc="F778481E" w:tentative="1">
      <w:start w:val="1"/>
      <w:numFmt w:val="decimal"/>
      <w:lvlText w:val="%8."/>
      <w:lvlJc w:val="left"/>
      <w:pPr>
        <w:tabs>
          <w:tab w:val="num" w:pos="5760"/>
        </w:tabs>
        <w:ind w:left="5760" w:hanging="360"/>
      </w:pPr>
    </w:lvl>
    <w:lvl w:ilvl="8" w:tplc="353CC3FE" w:tentative="1">
      <w:start w:val="1"/>
      <w:numFmt w:val="decimal"/>
      <w:lvlText w:val="%9."/>
      <w:lvlJc w:val="left"/>
      <w:pPr>
        <w:tabs>
          <w:tab w:val="num" w:pos="6480"/>
        </w:tabs>
        <w:ind w:left="6480" w:hanging="360"/>
      </w:pPr>
    </w:lvl>
  </w:abstractNum>
  <w:abstractNum w:abstractNumId="1"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A7412"/>
    <w:multiLevelType w:val="hybridMultilevel"/>
    <w:tmpl w:val="28DCD7C0"/>
    <w:lvl w:ilvl="0" w:tplc="5FE65E84">
      <w:start w:val="1"/>
      <w:numFmt w:val="decimal"/>
      <w:lvlText w:val="%1."/>
      <w:lvlJc w:val="left"/>
      <w:pPr>
        <w:tabs>
          <w:tab w:val="num" w:pos="720"/>
        </w:tabs>
        <w:ind w:left="720" w:hanging="360"/>
      </w:pPr>
    </w:lvl>
    <w:lvl w:ilvl="1" w:tplc="69183E06" w:tentative="1">
      <w:start w:val="1"/>
      <w:numFmt w:val="decimal"/>
      <w:lvlText w:val="%2."/>
      <w:lvlJc w:val="left"/>
      <w:pPr>
        <w:tabs>
          <w:tab w:val="num" w:pos="1440"/>
        </w:tabs>
        <w:ind w:left="1440" w:hanging="360"/>
      </w:pPr>
    </w:lvl>
    <w:lvl w:ilvl="2" w:tplc="C4A47760" w:tentative="1">
      <w:start w:val="1"/>
      <w:numFmt w:val="decimal"/>
      <w:lvlText w:val="%3."/>
      <w:lvlJc w:val="left"/>
      <w:pPr>
        <w:tabs>
          <w:tab w:val="num" w:pos="2160"/>
        </w:tabs>
        <w:ind w:left="2160" w:hanging="360"/>
      </w:pPr>
    </w:lvl>
    <w:lvl w:ilvl="3" w:tplc="131A1E74" w:tentative="1">
      <w:start w:val="1"/>
      <w:numFmt w:val="decimal"/>
      <w:lvlText w:val="%4."/>
      <w:lvlJc w:val="left"/>
      <w:pPr>
        <w:tabs>
          <w:tab w:val="num" w:pos="2880"/>
        </w:tabs>
        <w:ind w:left="2880" w:hanging="360"/>
      </w:pPr>
    </w:lvl>
    <w:lvl w:ilvl="4" w:tplc="A9CED070" w:tentative="1">
      <w:start w:val="1"/>
      <w:numFmt w:val="decimal"/>
      <w:lvlText w:val="%5."/>
      <w:lvlJc w:val="left"/>
      <w:pPr>
        <w:tabs>
          <w:tab w:val="num" w:pos="3600"/>
        </w:tabs>
        <w:ind w:left="3600" w:hanging="360"/>
      </w:pPr>
    </w:lvl>
    <w:lvl w:ilvl="5" w:tplc="D338A942" w:tentative="1">
      <w:start w:val="1"/>
      <w:numFmt w:val="decimal"/>
      <w:lvlText w:val="%6."/>
      <w:lvlJc w:val="left"/>
      <w:pPr>
        <w:tabs>
          <w:tab w:val="num" w:pos="4320"/>
        </w:tabs>
        <w:ind w:left="4320" w:hanging="360"/>
      </w:pPr>
    </w:lvl>
    <w:lvl w:ilvl="6" w:tplc="EB34CBC0" w:tentative="1">
      <w:start w:val="1"/>
      <w:numFmt w:val="decimal"/>
      <w:lvlText w:val="%7."/>
      <w:lvlJc w:val="left"/>
      <w:pPr>
        <w:tabs>
          <w:tab w:val="num" w:pos="5040"/>
        </w:tabs>
        <w:ind w:left="5040" w:hanging="360"/>
      </w:pPr>
    </w:lvl>
    <w:lvl w:ilvl="7" w:tplc="1DB4F0F2" w:tentative="1">
      <w:start w:val="1"/>
      <w:numFmt w:val="decimal"/>
      <w:lvlText w:val="%8."/>
      <w:lvlJc w:val="left"/>
      <w:pPr>
        <w:tabs>
          <w:tab w:val="num" w:pos="5760"/>
        </w:tabs>
        <w:ind w:left="5760" w:hanging="360"/>
      </w:pPr>
    </w:lvl>
    <w:lvl w:ilvl="8" w:tplc="35F431C2" w:tentative="1">
      <w:start w:val="1"/>
      <w:numFmt w:val="decimal"/>
      <w:lvlText w:val="%9."/>
      <w:lvlJc w:val="left"/>
      <w:pPr>
        <w:tabs>
          <w:tab w:val="num" w:pos="6480"/>
        </w:tabs>
        <w:ind w:left="6480" w:hanging="360"/>
      </w:pPr>
    </w:lvl>
  </w:abstractNum>
  <w:abstractNum w:abstractNumId="3" w15:restartNumberingAfterBreak="0">
    <w:nsid w:val="30ED2439"/>
    <w:multiLevelType w:val="hybridMultilevel"/>
    <w:tmpl w:val="9F5069D6"/>
    <w:lvl w:ilvl="0" w:tplc="AC969D26">
      <w:start w:val="1"/>
      <w:numFmt w:val="decimal"/>
      <w:lvlText w:val="%1."/>
      <w:lvlJc w:val="left"/>
      <w:pPr>
        <w:tabs>
          <w:tab w:val="num" w:pos="720"/>
        </w:tabs>
        <w:ind w:left="720" w:hanging="360"/>
      </w:pPr>
    </w:lvl>
    <w:lvl w:ilvl="1" w:tplc="4BD002BA" w:tentative="1">
      <w:start w:val="1"/>
      <w:numFmt w:val="decimal"/>
      <w:lvlText w:val="%2."/>
      <w:lvlJc w:val="left"/>
      <w:pPr>
        <w:tabs>
          <w:tab w:val="num" w:pos="1440"/>
        </w:tabs>
        <w:ind w:left="1440" w:hanging="360"/>
      </w:pPr>
    </w:lvl>
    <w:lvl w:ilvl="2" w:tplc="1A80DF22" w:tentative="1">
      <w:start w:val="1"/>
      <w:numFmt w:val="decimal"/>
      <w:lvlText w:val="%3."/>
      <w:lvlJc w:val="left"/>
      <w:pPr>
        <w:tabs>
          <w:tab w:val="num" w:pos="2160"/>
        </w:tabs>
        <w:ind w:left="2160" w:hanging="360"/>
      </w:pPr>
    </w:lvl>
    <w:lvl w:ilvl="3" w:tplc="DE6EBDAC" w:tentative="1">
      <w:start w:val="1"/>
      <w:numFmt w:val="decimal"/>
      <w:lvlText w:val="%4."/>
      <w:lvlJc w:val="left"/>
      <w:pPr>
        <w:tabs>
          <w:tab w:val="num" w:pos="2880"/>
        </w:tabs>
        <w:ind w:left="2880" w:hanging="360"/>
      </w:pPr>
    </w:lvl>
    <w:lvl w:ilvl="4" w:tplc="E34C9192" w:tentative="1">
      <w:start w:val="1"/>
      <w:numFmt w:val="decimal"/>
      <w:lvlText w:val="%5."/>
      <w:lvlJc w:val="left"/>
      <w:pPr>
        <w:tabs>
          <w:tab w:val="num" w:pos="3600"/>
        </w:tabs>
        <w:ind w:left="3600" w:hanging="360"/>
      </w:pPr>
    </w:lvl>
    <w:lvl w:ilvl="5" w:tplc="29F28F6A" w:tentative="1">
      <w:start w:val="1"/>
      <w:numFmt w:val="decimal"/>
      <w:lvlText w:val="%6."/>
      <w:lvlJc w:val="left"/>
      <w:pPr>
        <w:tabs>
          <w:tab w:val="num" w:pos="4320"/>
        </w:tabs>
        <w:ind w:left="4320" w:hanging="360"/>
      </w:pPr>
    </w:lvl>
    <w:lvl w:ilvl="6" w:tplc="5E649874" w:tentative="1">
      <w:start w:val="1"/>
      <w:numFmt w:val="decimal"/>
      <w:lvlText w:val="%7."/>
      <w:lvlJc w:val="left"/>
      <w:pPr>
        <w:tabs>
          <w:tab w:val="num" w:pos="5040"/>
        </w:tabs>
        <w:ind w:left="5040" w:hanging="360"/>
      </w:pPr>
    </w:lvl>
    <w:lvl w:ilvl="7" w:tplc="32262560" w:tentative="1">
      <w:start w:val="1"/>
      <w:numFmt w:val="decimal"/>
      <w:lvlText w:val="%8."/>
      <w:lvlJc w:val="left"/>
      <w:pPr>
        <w:tabs>
          <w:tab w:val="num" w:pos="5760"/>
        </w:tabs>
        <w:ind w:left="5760" w:hanging="360"/>
      </w:pPr>
    </w:lvl>
    <w:lvl w:ilvl="8" w:tplc="30743D52"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2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35"/>
    <w:rsid w:val="00015F98"/>
    <w:rsid w:val="0002651D"/>
    <w:rsid w:val="00030BB2"/>
    <w:rsid w:val="000C5222"/>
    <w:rsid w:val="001465AE"/>
    <w:rsid w:val="00175567"/>
    <w:rsid w:val="00180B91"/>
    <w:rsid w:val="00221905"/>
    <w:rsid w:val="00304463"/>
    <w:rsid w:val="0044178A"/>
    <w:rsid w:val="004C76B7"/>
    <w:rsid w:val="0050155C"/>
    <w:rsid w:val="005501F8"/>
    <w:rsid w:val="005E0880"/>
    <w:rsid w:val="00630C0D"/>
    <w:rsid w:val="00666412"/>
    <w:rsid w:val="00666C57"/>
    <w:rsid w:val="007213E6"/>
    <w:rsid w:val="00743CC5"/>
    <w:rsid w:val="00750867"/>
    <w:rsid w:val="00781C2C"/>
    <w:rsid w:val="007B1F23"/>
    <w:rsid w:val="00845ADE"/>
    <w:rsid w:val="008C16EC"/>
    <w:rsid w:val="009A0D9F"/>
    <w:rsid w:val="009B22E6"/>
    <w:rsid w:val="00A120D3"/>
    <w:rsid w:val="00A27D29"/>
    <w:rsid w:val="00A80C31"/>
    <w:rsid w:val="00A842EA"/>
    <w:rsid w:val="00AE312B"/>
    <w:rsid w:val="00B70701"/>
    <w:rsid w:val="00D23AA2"/>
    <w:rsid w:val="00DD6466"/>
    <w:rsid w:val="00DE08F0"/>
    <w:rsid w:val="00E73C35"/>
    <w:rsid w:val="00E7432F"/>
    <w:rsid w:val="00EC22BD"/>
    <w:rsid w:val="00F36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143D9"/>
  <w15:chartTrackingRefBased/>
  <w15:docId w15:val="{62300129-0E9A-4544-861B-EB80FCE1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CommentReference">
    <w:name w:val="annotation reference"/>
    <w:basedOn w:val="DefaultParagraphFont"/>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pPr>
      <w:spacing w:line="240" w:lineRule="auto"/>
    </w:pPr>
    <w:rPr>
      <w:sz w:val="20"/>
      <w:szCs w:val="20"/>
    </w:rPr>
  </w:style>
  <w:style w:type="character" w:customStyle="1" w:styleId="CommentTextChar">
    <w:name w:val="Comment Text Char"/>
    <w:basedOn w:val="DefaultParagraphFont"/>
    <w:link w:val="CommentText"/>
    <w:uiPriority w:val="99"/>
    <w:semiHidden/>
    <w:rsid w:val="00E73C35"/>
    <w:rPr>
      <w:color w:val="1F3864" w:themeColor="accent5" w:themeShade="80"/>
      <w:sz w:val="20"/>
      <w:szCs w:val="20"/>
    </w:rPr>
  </w:style>
  <w:style w:type="paragraph" w:styleId="BalloonText">
    <w:name w:val="Balloon Text"/>
    <w:basedOn w:val="Normal"/>
    <w:link w:val="BalloonTextChar"/>
    <w:uiPriority w:val="99"/>
    <w:semiHidden/>
    <w:unhideWhenUsed/>
    <w:rsid w:val="00E73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35"/>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6A4CFA-AEA8-44EB-AAD3-C6D1141C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Hobson</dc:creator>
  <cp:keywords/>
  <dc:description/>
  <cp:lastModifiedBy>Wendy Burns</cp:lastModifiedBy>
  <cp:revision>3</cp:revision>
  <dcterms:created xsi:type="dcterms:W3CDTF">2020-05-24T15:59:00Z</dcterms:created>
  <dcterms:modified xsi:type="dcterms:W3CDTF">2020-06-08T13:30:00Z</dcterms:modified>
</cp:coreProperties>
</file>