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567" w:rsidRPr="001314CC" w:rsidRDefault="00704EE9" w:rsidP="001314CC">
      <w:pPr>
        <w:pStyle w:val="Title"/>
      </w:pPr>
      <w:r w:rsidRPr="001314CC">
        <w:t xml:space="preserve">Three uses of the NCELP </w:t>
      </w:r>
      <w:proofErr w:type="spellStart"/>
      <w:r w:rsidRPr="001314CC">
        <w:t>SoW</w:t>
      </w:r>
      <w:proofErr w:type="spellEnd"/>
      <w:r w:rsidRPr="001314CC">
        <w:t xml:space="preserve"> word list</w:t>
      </w:r>
      <w:r w:rsidR="00A82C10" w:rsidRPr="001314CC">
        <w:t xml:space="preserve"> in Excel</w:t>
      </w:r>
    </w:p>
    <w:p w:rsidR="00704EE9" w:rsidRPr="001314CC" w:rsidRDefault="00704EE9" w:rsidP="001314CC">
      <w:pPr>
        <w:pStyle w:val="Heading1"/>
      </w:pPr>
      <w:r w:rsidRPr="001314CC">
        <w:t>Sort the word list by frequency</w:t>
      </w:r>
      <w:r w:rsidR="00225601" w:rsidRPr="001314CC">
        <w:t xml:space="preserve"> ranking</w:t>
      </w:r>
    </w:p>
    <w:p w:rsidR="008C0B3F" w:rsidRPr="008C0B3F" w:rsidRDefault="008C0B3F" w:rsidP="00704EE9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1. Click </w:t>
      </w:r>
      <w:r w:rsidR="00225601">
        <w:rPr>
          <w:rFonts w:cs="Times New Roman"/>
          <w:sz w:val="22"/>
        </w:rPr>
        <w:t>on</w:t>
      </w:r>
      <w:r>
        <w:rPr>
          <w:rFonts w:cs="Times New Roman"/>
          <w:sz w:val="22"/>
        </w:rPr>
        <w:t xml:space="preserve"> the top left-hand corner of the spreadsheet to select all cells.</w:t>
      </w:r>
    </w:p>
    <w:p w:rsidR="00704EE9" w:rsidRDefault="00704EE9" w:rsidP="00704EE9">
      <w:pPr>
        <w:rPr>
          <w:rFonts w:cs="Times New Roman"/>
          <w:sz w:val="22"/>
        </w:rPr>
      </w:pPr>
      <w:r w:rsidRPr="00704EE9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118110</wp:posOffset>
                </wp:positionV>
                <wp:extent cx="1249680" cy="1020445"/>
                <wp:effectExtent l="38100" t="38100" r="26670" b="27305"/>
                <wp:wrapNone/>
                <wp:docPr id="3" name="Straight Arrow Connector 3" descr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9680" cy="10204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BE6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alt="arrow" style="position:absolute;margin-left:8.95pt;margin-top:9.3pt;width:98.4pt;height:80.3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" strokecolor="#2f5496 [2408]" strokeweight="2.25pt">
                <v:stroke endarrow="block" joinstyle="miter"/>
              </v:shape>
            </w:pict>
          </mc:Fallback>
        </mc:AlternateContent>
      </w:r>
      <w:r w:rsidRPr="00704EE9">
        <w:rPr>
          <w:rFonts w:cs="Times New Roman"/>
          <w:noProof/>
          <w:sz w:val="22"/>
          <w:lang w:eastAsia="en-GB"/>
        </w:rPr>
        <w:drawing>
          <wp:inline distT="0" distB="0" distL="0" distR="0" wp14:anchorId="023B677C" wp14:editId="28BA028D">
            <wp:extent cx="6505575" cy="1115060"/>
            <wp:effectExtent l="19050" t="19050" r="28575" b="27940"/>
            <wp:docPr id="4" name="Picture 4" descr="screenshot of excel spreadsheet showing where to click to select all the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524" r="35510" b="62351"/>
                    <a:stretch/>
                  </pic:blipFill>
                  <pic:spPr bwMode="auto">
                    <a:xfrm>
                      <a:off x="0" y="0"/>
                      <a:ext cx="6520038" cy="111753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3F" w:rsidRPr="00704EE9" w:rsidRDefault="008C0B3F" w:rsidP="00704EE9">
      <w:pPr>
        <w:rPr>
          <w:rFonts w:cs="Times New Roman"/>
          <w:sz w:val="22"/>
        </w:rPr>
      </w:pPr>
      <w:r w:rsidRPr="00704EE9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9340A" wp14:editId="47FE54DA">
                <wp:simplePos x="0" y="0"/>
                <wp:positionH relativeFrom="column">
                  <wp:posOffset>3326129</wp:posOffset>
                </wp:positionH>
                <wp:positionV relativeFrom="paragraph">
                  <wp:posOffset>137160</wp:posOffset>
                </wp:positionV>
                <wp:extent cx="2676525" cy="523875"/>
                <wp:effectExtent l="19050" t="19050" r="28575" b="85725"/>
                <wp:wrapNone/>
                <wp:docPr id="6" name="Straight Arrow Connector 6" descr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D36B" id="Straight Arrow Connector 6" o:spid="_x0000_s1026" type="#_x0000_t32" alt="arrow" style="position:absolute;margin-left:261.9pt;margin-top:10.8pt;width:210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" strokecolor="#2f5496 [2408]" strokeweight="2.25pt">
                <v:stroke endarrow="block" joinstyle="miter"/>
              </v:shape>
            </w:pict>
          </mc:Fallback>
        </mc:AlternateContent>
      </w:r>
      <w:r>
        <w:rPr>
          <w:rFonts w:cs="Times New Roman"/>
          <w:sz w:val="22"/>
        </w:rPr>
        <w:t xml:space="preserve">2. </w:t>
      </w:r>
      <w:r w:rsidR="00D86087">
        <w:rPr>
          <w:rFonts w:cs="Times New Roman"/>
          <w:sz w:val="22"/>
        </w:rPr>
        <w:t>Then c</w:t>
      </w:r>
      <w:r>
        <w:rPr>
          <w:rFonts w:cs="Times New Roman"/>
          <w:sz w:val="22"/>
        </w:rPr>
        <w:t xml:space="preserve">lick on ‘Sort &amp; Filter’, </w:t>
      </w:r>
      <w:r w:rsidR="00D86087">
        <w:rPr>
          <w:rFonts w:cs="Times New Roman"/>
          <w:sz w:val="22"/>
        </w:rPr>
        <w:t>and</w:t>
      </w:r>
      <w:r>
        <w:rPr>
          <w:rFonts w:cs="Times New Roman"/>
          <w:sz w:val="22"/>
        </w:rPr>
        <w:t xml:space="preserve"> ‘Custom Sort’.</w:t>
      </w:r>
    </w:p>
    <w:p w:rsidR="00704EE9" w:rsidRPr="00704EE9" w:rsidRDefault="00704EE9" w:rsidP="00704EE9">
      <w:pPr>
        <w:rPr>
          <w:rFonts w:cs="Times New Roman"/>
          <w:sz w:val="22"/>
        </w:rPr>
      </w:pPr>
      <w:r>
        <w:rPr>
          <w:noProof/>
          <w:lang w:eastAsia="en-GB"/>
        </w:rPr>
        <w:drawing>
          <wp:inline distT="0" distB="0" distL="0" distR="0" wp14:anchorId="4620A36F" wp14:editId="1EC3EBE1">
            <wp:extent cx="6505575" cy="1697990"/>
            <wp:effectExtent l="19050" t="19050" r="28575" b="16510"/>
            <wp:docPr id="5" name="Picture 5" descr="screenshot of excel spreadsheet showing where to click to sort and filter the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825" b="55870"/>
                    <a:stretch/>
                  </pic:blipFill>
                  <pic:spPr bwMode="auto">
                    <a:xfrm>
                      <a:off x="0" y="0"/>
                      <a:ext cx="6506272" cy="169817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EE9" w:rsidRDefault="008C0B3F" w:rsidP="00704EE9">
      <w:pPr>
        <w:rPr>
          <w:rFonts w:cs="Times New Roman"/>
          <w:sz w:val="22"/>
        </w:rPr>
      </w:pPr>
      <w:r w:rsidRPr="00704EE9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17BBAE" wp14:editId="7C87FB37">
                <wp:simplePos x="0" y="0"/>
                <wp:positionH relativeFrom="column">
                  <wp:posOffset>1954529</wp:posOffset>
                </wp:positionH>
                <wp:positionV relativeFrom="paragraph">
                  <wp:posOffset>84456</wp:posOffset>
                </wp:positionV>
                <wp:extent cx="3552825" cy="342900"/>
                <wp:effectExtent l="19050" t="19050" r="9525" b="95250"/>
                <wp:wrapNone/>
                <wp:docPr id="30" name="Straight Arrow Connector 30" descr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3180" id="Straight Arrow Connector 30" o:spid="_x0000_s1026" type="#_x0000_t32" alt="arrow" style="position:absolute;margin-left:153.9pt;margin-top:6.65pt;width:279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" strokecolor="#2f5496 [2408]" strokeweight="2.2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132080</wp:posOffset>
            </wp:positionV>
            <wp:extent cx="4191000" cy="1901825"/>
            <wp:effectExtent l="19050" t="19050" r="19050" b="22225"/>
            <wp:wrapSquare wrapText="bothSides"/>
            <wp:docPr id="10" name="Picture 10" descr="screenshot of excel spreadsheet showing where to click to select the 'my data has headers'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t="33946" r="58837" b="41786"/>
                    <a:stretch/>
                  </pic:blipFill>
                  <pic:spPr bwMode="auto">
                    <a:xfrm>
                      <a:off x="0" y="0"/>
                      <a:ext cx="4191000" cy="1901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Times New Roman"/>
          <w:sz w:val="22"/>
        </w:rPr>
        <w:t>3. Ensure that ‘</w:t>
      </w:r>
      <w:r w:rsidR="001C3545">
        <w:rPr>
          <w:rFonts w:cs="Times New Roman"/>
          <w:sz w:val="22"/>
        </w:rPr>
        <w:t>M</w:t>
      </w:r>
      <w:r>
        <w:rPr>
          <w:rFonts w:cs="Times New Roman"/>
          <w:sz w:val="22"/>
        </w:rPr>
        <w:t>y data has headers’ is ticked.</w:t>
      </w:r>
    </w:p>
    <w:p w:rsidR="008C0B3F" w:rsidRDefault="008C0B3F" w:rsidP="00704EE9">
      <w:pPr>
        <w:rPr>
          <w:sz w:val="22"/>
        </w:rPr>
      </w:pPr>
      <w:r>
        <w:rPr>
          <w:rFonts w:cs="Times New Roman"/>
          <w:sz w:val="22"/>
        </w:rPr>
        <w:t xml:space="preserve">4. </w:t>
      </w:r>
      <w:r>
        <w:rPr>
          <w:sz w:val="22"/>
        </w:rPr>
        <w:t>Next to</w:t>
      </w:r>
      <w:r w:rsidRPr="0063255F">
        <w:rPr>
          <w:sz w:val="22"/>
        </w:rPr>
        <w:t xml:space="preserve"> ‘</w:t>
      </w:r>
      <w:r w:rsidR="001C3545">
        <w:rPr>
          <w:sz w:val="22"/>
        </w:rPr>
        <w:t>S</w:t>
      </w:r>
      <w:r w:rsidRPr="0063255F">
        <w:rPr>
          <w:sz w:val="22"/>
        </w:rPr>
        <w:t>ort by’, select ‘</w:t>
      </w:r>
      <w:r w:rsidR="001C3545">
        <w:rPr>
          <w:sz w:val="22"/>
        </w:rPr>
        <w:t>F</w:t>
      </w:r>
      <w:r w:rsidRPr="0063255F">
        <w:rPr>
          <w:sz w:val="22"/>
        </w:rPr>
        <w:t>requency ranking’</w:t>
      </w:r>
      <w:r>
        <w:rPr>
          <w:sz w:val="22"/>
        </w:rPr>
        <w:t xml:space="preserve">. The </w:t>
      </w:r>
      <w:r w:rsidR="00225601">
        <w:rPr>
          <w:sz w:val="22"/>
        </w:rPr>
        <w:t xml:space="preserve">two </w:t>
      </w:r>
      <w:r>
        <w:rPr>
          <w:sz w:val="22"/>
        </w:rPr>
        <w:t>adjacent boxes should already be correct (</w:t>
      </w:r>
      <w:r w:rsidR="001C3545">
        <w:rPr>
          <w:sz w:val="22"/>
        </w:rPr>
        <w:t>as seen here).</w:t>
      </w:r>
    </w:p>
    <w:p w:rsidR="008C0B3F" w:rsidRPr="0063255F" w:rsidRDefault="008C0B3F" w:rsidP="008C0B3F">
      <w:pPr>
        <w:rPr>
          <w:sz w:val="22"/>
        </w:rPr>
      </w:pPr>
      <w:r>
        <w:rPr>
          <w:sz w:val="22"/>
        </w:rPr>
        <w:t xml:space="preserve">5. </w:t>
      </w:r>
      <w:r w:rsidR="00127BD1" w:rsidRPr="00127BD1">
        <w:rPr>
          <w:rFonts w:cs="Calibri"/>
          <w:color w:val="000000"/>
          <w:sz w:val="22"/>
          <w:szCs w:val="22"/>
          <w:shd w:val="clear" w:color="auto" w:fill="FFFFFF"/>
        </w:rPr>
        <w:t>If another level appears automatically</w:t>
      </w:r>
      <w:r w:rsidR="005B6D63">
        <w:rPr>
          <w:rFonts w:cs="Calibri"/>
          <w:color w:val="000000"/>
          <w:sz w:val="22"/>
          <w:szCs w:val="22"/>
          <w:shd w:val="clear" w:color="auto" w:fill="FFFFFF"/>
        </w:rPr>
        <w:t xml:space="preserve"> (as seen here)</w:t>
      </w:r>
      <w:r w:rsidR="00127BD1" w:rsidRPr="00127BD1">
        <w:rPr>
          <w:rFonts w:cs="Calibri"/>
          <w:color w:val="000000"/>
          <w:sz w:val="22"/>
          <w:szCs w:val="22"/>
          <w:shd w:val="clear" w:color="auto" w:fill="FFFFFF"/>
        </w:rPr>
        <w:t>, then just click on 'Then by' and ‘Delete Level'</w:t>
      </w:r>
      <w:r w:rsidR="00127BD1">
        <w:rPr>
          <w:sz w:val="22"/>
        </w:rPr>
        <w:t>. Click OK.</w:t>
      </w:r>
    </w:p>
    <w:p w:rsidR="008C0B3F" w:rsidRDefault="008C0B3F" w:rsidP="0063255F">
      <w:pPr>
        <w:rPr>
          <w:rFonts w:cs="Times New Roman"/>
          <w:b/>
          <w:i/>
          <w:sz w:val="22"/>
        </w:rPr>
      </w:pPr>
    </w:p>
    <w:p w:rsidR="00837A96" w:rsidRPr="001314CC" w:rsidRDefault="008C0B3F" w:rsidP="001314CC">
      <w:pPr>
        <w:pStyle w:val="Heading1"/>
      </w:pPr>
      <w:r w:rsidRPr="001314CC">
        <w:t>Tr</w:t>
      </w:r>
      <w:r w:rsidR="00837A96" w:rsidRPr="001314CC">
        <w:t xml:space="preserve">ack </w:t>
      </w:r>
      <w:r w:rsidRPr="001314CC">
        <w:t>when</w:t>
      </w:r>
      <w:r w:rsidR="00837A96" w:rsidRPr="001314CC">
        <w:t xml:space="preserve"> </w:t>
      </w:r>
      <w:r w:rsidR="00225601" w:rsidRPr="001314CC">
        <w:t xml:space="preserve">different forms of an </w:t>
      </w:r>
      <w:r w:rsidR="00837A96" w:rsidRPr="001314CC">
        <w:t>irregular verb</w:t>
      </w:r>
      <w:r w:rsidR="00225601" w:rsidRPr="001314CC">
        <w:t xml:space="preserve"> </w:t>
      </w:r>
      <w:r w:rsidRPr="001314CC">
        <w:t xml:space="preserve">are taught </w:t>
      </w:r>
      <w:r w:rsidR="00837A96" w:rsidRPr="001314CC">
        <w:t xml:space="preserve">in the </w:t>
      </w:r>
      <w:proofErr w:type="spellStart"/>
      <w:r w:rsidR="00837A96" w:rsidRPr="001314CC">
        <w:t>SoW</w:t>
      </w:r>
      <w:proofErr w:type="spellEnd"/>
      <w:r w:rsidR="00837A96" w:rsidRPr="001314CC">
        <w:t xml:space="preserve"> </w:t>
      </w:r>
    </w:p>
    <w:p w:rsidR="00837A96" w:rsidRDefault="005B6D63" w:rsidP="0063255F">
      <w:pPr>
        <w:rPr>
          <w:rFonts w:cs="Times New Roman"/>
          <w:sz w:val="22"/>
        </w:rPr>
      </w:pPr>
      <w:r w:rsidRPr="00A82C10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7DA58D" wp14:editId="0344CF4B">
                <wp:simplePos x="0" y="0"/>
                <wp:positionH relativeFrom="column">
                  <wp:posOffset>4269105</wp:posOffset>
                </wp:positionH>
                <wp:positionV relativeFrom="paragraph">
                  <wp:posOffset>194310</wp:posOffset>
                </wp:positionV>
                <wp:extent cx="2360930" cy="2190750"/>
                <wp:effectExtent l="0" t="0" r="698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601" w:rsidRDefault="000E5042" w:rsidP="00DB760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</w:t>
                            </w:r>
                            <w:r w:rsidR="008C0B3F">
                              <w:rPr>
                                <w:sz w:val="22"/>
                              </w:rPr>
                              <w:t xml:space="preserve">. </w:t>
                            </w:r>
                            <w:r w:rsidR="00A82C10">
                              <w:rPr>
                                <w:sz w:val="22"/>
                              </w:rPr>
                              <w:t xml:space="preserve"> </w:t>
                            </w:r>
                            <w:r w:rsidR="00DB7601">
                              <w:rPr>
                                <w:sz w:val="22"/>
                              </w:rPr>
                              <w:t>Next to</w:t>
                            </w:r>
                            <w:r w:rsidR="00DB7601" w:rsidRPr="0063255F">
                              <w:rPr>
                                <w:sz w:val="22"/>
                              </w:rPr>
                              <w:t xml:space="preserve"> ‘</w:t>
                            </w:r>
                            <w:r w:rsidR="00EA583E">
                              <w:rPr>
                                <w:sz w:val="22"/>
                              </w:rPr>
                              <w:t>S</w:t>
                            </w:r>
                            <w:r w:rsidR="00DB7601" w:rsidRPr="0063255F">
                              <w:rPr>
                                <w:sz w:val="22"/>
                              </w:rPr>
                              <w:t>ort by’, select ‘</w:t>
                            </w:r>
                            <w:r w:rsidR="00DB7601">
                              <w:rPr>
                                <w:sz w:val="22"/>
                              </w:rPr>
                              <w:t xml:space="preserve">English’. The </w:t>
                            </w:r>
                            <w:r w:rsidR="00225601">
                              <w:rPr>
                                <w:sz w:val="22"/>
                              </w:rPr>
                              <w:t xml:space="preserve">two </w:t>
                            </w:r>
                            <w:r w:rsidR="00DB7601">
                              <w:rPr>
                                <w:sz w:val="22"/>
                              </w:rPr>
                              <w:t>adjacent boxes should already be correct (</w:t>
                            </w:r>
                            <w:r w:rsidR="001C3545">
                              <w:rPr>
                                <w:sz w:val="22"/>
                              </w:rPr>
                              <w:t>as seen here</w:t>
                            </w:r>
                            <w:r w:rsidR="00DB7601">
                              <w:rPr>
                                <w:sz w:val="22"/>
                              </w:rPr>
                              <w:t xml:space="preserve">). </w:t>
                            </w:r>
                          </w:p>
                          <w:p w:rsidR="00A82C10" w:rsidRDefault="000E5042" w:rsidP="00A82C1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  <w:r w:rsidR="00E910C2">
                              <w:rPr>
                                <w:sz w:val="22"/>
                              </w:rPr>
                              <w:t xml:space="preserve">. </w:t>
                            </w:r>
                            <w:r w:rsidR="00E821C8">
                              <w:rPr>
                                <w:sz w:val="22"/>
                              </w:rPr>
                              <w:t>Check</w:t>
                            </w:r>
                            <w:r w:rsidR="00E910C2">
                              <w:rPr>
                                <w:sz w:val="22"/>
                              </w:rPr>
                              <w:t xml:space="preserve"> that </w:t>
                            </w:r>
                            <w:r w:rsidR="008C0B3F">
                              <w:rPr>
                                <w:sz w:val="22"/>
                              </w:rPr>
                              <w:t>‘Order’</w:t>
                            </w:r>
                            <w:r w:rsidR="00A82C10">
                              <w:rPr>
                                <w:sz w:val="22"/>
                              </w:rPr>
                              <w:t xml:space="preserve"> </w:t>
                            </w:r>
                            <w:r w:rsidR="00B21246">
                              <w:rPr>
                                <w:sz w:val="22"/>
                              </w:rPr>
                              <w:t>says</w:t>
                            </w:r>
                            <w:r w:rsidR="00A82C10">
                              <w:rPr>
                                <w:sz w:val="22"/>
                              </w:rPr>
                              <w:t xml:space="preserve"> ‘</w:t>
                            </w:r>
                            <w:r w:rsidR="00E910C2">
                              <w:rPr>
                                <w:sz w:val="22"/>
                              </w:rPr>
                              <w:t xml:space="preserve">A to </w:t>
                            </w:r>
                            <w:r w:rsidR="00A82C10">
                              <w:rPr>
                                <w:sz w:val="22"/>
                              </w:rPr>
                              <w:t>Z’</w:t>
                            </w:r>
                            <w:r w:rsidR="00EA583E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A82C10" w:rsidRPr="0063255F" w:rsidRDefault="000E5042" w:rsidP="00A82C1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6</w:t>
                            </w:r>
                            <w:r w:rsidR="00A82C10">
                              <w:rPr>
                                <w:sz w:val="22"/>
                              </w:rPr>
                              <w:t xml:space="preserve">. </w:t>
                            </w:r>
                            <w:r w:rsidR="00127BD1" w:rsidRPr="00127BD1">
                              <w:rPr>
                                <w:rFonts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If another level appears automatically</w:t>
                            </w:r>
                            <w:r w:rsidR="005B6D63">
                              <w:rPr>
                                <w:rFonts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(as seen here)</w:t>
                            </w:r>
                            <w:r w:rsidR="00127BD1" w:rsidRPr="00127BD1">
                              <w:rPr>
                                <w:rFonts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, then just click on 'Then by' and ‘Delete Level'</w:t>
                            </w:r>
                            <w:r w:rsidR="00127BD1">
                              <w:rPr>
                                <w:sz w:val="22"/>
                              </w:rPr>
                              <w:t xml:space="preserve">. </w:t>
                            </w:r>
                            <w:r w:rsidR="00E910C2">
                              <w:rPr>
                                <w:sz w:val="22"/>
                              </w:rPr>
                              <w:t>Click OK.</w:t>
                            </w:r>
                            <w:r w:rsidR="00E821C8">
                              <w:rPr>
                                <w:sz w:val="22"/>
                              </w:rPr>
                              <w:t xml:space="preserve"> This will bring up </w:t>
                            </w:r>
                            <w:r w:rsidR="00F30A17">
                              <w:rPr>
                                <w:sz w:val="22"/>
                              </w:rPr>
                              <w:t xml:space="preserve">a list of all the English </w:t>
                            </w:r>
                            <w:r w:rsidR="00E821C8">
                              <w:rPr>
                                <w:sz w:val="22"/>
                              </w:rPr>
                              <w:t>translations in alphabetical order.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DA5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15pt;margin-top:15.3pt;width:185.9pt;height:172.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" stroked="f">
                <v:textbox>
                  <w:txbxContent>
                    <w:p w:rsidR="00DB7601" w:rsidRDefault="000E5042" w:rsidP="00DB760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4</w:t>
                      </w:r>
                      <w:r w:rsidR="008C0B3F">
                        <w:rPr>
                          <w:sz w:val="22"/>
                        </w:rPr>
                        <w:t xml:space="preserve">. </w:t>
                      </w:r>
                      <w:r w:rsidR="00A82C10">
                        <w:rPr>
                          <w:sz w:val="22"/>
                        </w:rPr>
                        <w:t xml:space="preserve"> </w:t>
                      </w:r>
                      <w:r w:rsidR="00DB7601">
                        <w:rPr>
                          <w:sz w:val="22"/>
                        </w:rPr>
                        <w:t>Next to</w:t>
                      </w:r>
                      <w:r w:rsidR="00DB7601" w:rsidRPr="0063255F">
                        <w:rPr>
                          <w:sz w:val="22"/>
                        </w:rPr>
                        <w:t xml:space="preserve"> ‘</w:t>
                      </w:r>
                      <w:r w:rsidR="00EA583E">
                        <w:rPr>
                          <w:sz w:val="22"/>
                        </w:rPr>
                        <w:t>S</w:t>
                      </w:r>
                      <w:r w:rsidR="00DB7601" w:rsidRPr="0063255F">
                        <w:rPr>
                          <w:sz w:val="22"/>
                        </w:rPr>
                        <w:t>ort by’, select ‘</w:t>
                      </w:r>
                      <w:r w:rsidR="00DB7601">
                        <w:rPr>
                          <w:sz w:val="22"/>
                        </w:rPr>
                        <w:t xml:space="preserve">English’. The </w:t>
                      </w:r>
                      <w:r w:rsidR="00225601">
                        <w:rPr>
                          <w:sz w:val="22"/>
                        </w:rPr>
                        <w:t xml:space="preserve">two </w:t>
                      </w:r>
                      <w:r w:rsidR="00DB7601">
                        <w:rPr>
                          <w:sz w:val="22"/>
                        </w:rPr>
                        <w:t>adjacent boxes should already be correct (</w:t>
                      </w:r>
                      <w:r w:rsidR="001C3545">
                        <w:rPr>
                          <w:sz w:val="22"/>
                        </w:rPr>
                        <w:t>as seen here</w:t>
                      </w:r>
                      <w:r w:rsidR="00DB7601">
                        <w:rPr>
                          <w:sz w:val="22"/>
                        </w:rPr>
                        <w:t xml:space="preserve">). </w:t>
                      </w:r>
                    </w:p>
                    <w:p w:rsidR="00A82C10" w:rsidRDefault="000E5042" w:rsidP="00A82C1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5</w:t>
                      </w:r>
                      <w:r w:rsidR="00E910C2">
                        <w:rPr>
                          <w:sz w:val="22"/>
                        </w:rPr>
                        <w:t xml:space="preserve">. </w:t>
                      </w:r>
                      <w:r w:rsidR="00E821C8">
                        <w:rPr>
                          <w:sz w:val="22"/>
                        </w:rPr>
                        <w:t>Check</w:t>
                      </w:r>
                      <w:r w:rsidR="00E910C2">
                        <w:rPr>
                          <w:sz w:val="22"/>
                        </w:rPr>
                        <w:t xml:space="preserve"> that </w:t>
                      </w:r>
                      <w:r w:rsidR="008C0B3F">
                        <w:rPr>
                          <w:sz w:val="22"/>
                        </w:rPr>
                        <w:t>‘Order’</w:t>
                      </w:r>
                      <w:r w:rsidR="00A82C10">
                        <w:rPr>
                          <w:sz w:val="22"/>
                        </w:rPr>
                        <w:t xml:space="preserve"> </w:t>
                      </w:r>
                      <w:r w:rsidR="00B21246">
                        <w:rPr>
                          <w:sz w:val="22"/>
                        </w:rPr>
                        <w:t>says</w:t>
                      </w:r>
                      <w:r w:rsidR="00A82C10">
                        <w:rPr>
                          <w:sz w:val="22"/>
                        </w:rPr>
                        <w:t xml:space="preserve"> ‘</w:t>
                      </w:r>
                      <w:r w:rsidR="00E910C2">
                        <w:rPr>
                          <w:sz w:val="22"/>
                        </w:rPr>
                        <w:t xml:space="preserve">A to </w:t>
                      </w:r>
                      <w:r w:rsidR="00A82C10">
                        <w:rPr>
                          <w:sz w:val="22"/>
                        </w:rPr>
                        <w:t>Z’</w:t>
                      </w:r>
                      <w:r w:rsidR="00EA583E">
                        <w:rPr>
                          <w:sz w:val="22"/>
                        </w:rPr>
                        <w:t>.</w:t>
                      </w:r>
                    </w:p>
                    <w:p w:rsidR="00A82C10" w:rsidRPr="0063255F" w:rsidRDefault="000E5042" w:rsidP="00A82C1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6</w:t>
                      </w:r>
                      <w:r w:rsidR="00A82C10">
                        <w:rPr>
                          <w:sz w:val="22"/>
                        </w:rPr>
                        <w:t xml:space="preserve">. </w:t>
                      </w:r>
                      <w:r w:rsidR="00127BD1" w:rsidRPr="00127BD1">
                        <w:rPr>
                          <w:rFonts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If another level appears automatically</w:t>
                      </w:r>
                      <w:r w:rsidR="005B6D63">
                        <w:rPr>
                          <w:rFonts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(as seen here)</w:t>
                      </w:r>
                      <w:r w:rsidR="00127BD1" w:rsidRPr="00127BD1">
                        <w:rPr>
                          <w:rFonts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then just click on 'Then by' and ‘Delete Level'</w:t>
                      </w:r>
                      <w:r w:rsidR="00127BD1">
                        <w:rPr>
                          <w:sz w:val="22"/>
                        </w:rPr>
                        <w:t xml:space="preserve">. </w:t>
                      </w:r>
                      <w:r w:rsidR="00E910C2">
                        <w:rPr>
                          <w:sz w:val="22"/>
                        </w:rPr>
                        <w:t>Click OK.</w:t>
                      </w:r>
                      <w:r w:rsidR="00E821C8">
                        <w:rPr>
                          <w:sz w:val="22"/>
                        </w:rPr>
                        <w:t xml:space="preserve"> This will bring up </w:t>
                      </w:r>
                      <w:r w:rsidR="00F30A17">
                        <w:rPr>
                          <w:sz w:val="22"/>
                        </w:rPr>
                        <w:t xml:space="preserve">a list of all the English </w:t>
                      </w:r>
                      <w:r w:rsidR="00E821C8">
                        <w:rPr>
                          <w:sz w:val="22"/>
                        </w:rPr>
                        <w:t>translations in alphabetical order.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359410</wp:posOffset>
            </wp:positionV>
            <wp:extent cx="4184015" cy="1866900"/>
            <wp:effectExtent l="19050" t="19050" r="26035" b="19050"/>
            <wp:wrapSquare wrapText="bothSides"/>
            <wp:docPr id="13" name="Picture 13" descr="screenshot of excel spreadsheet showing where to sort data to highligh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1" t="34140" r="58912" b="41731"/>
                    <a:stretch/>
                  </pic:blipFill>
                  <pic:spPr bwMode="auto">
                    <a:xfrm>
                      <a:off x="0" y="0"/>
                      <a:ext cx="4184015" cy="18669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A96">
        <w:rPr>
          <w:rFonts w:cs="Times New Roman"/>
          <w:sz w:val="22"/>
        </w:rPr>
        <w:t xml:space="preserve">Repeat steps </w:t>
      </w:r>
      <w:proofErr w:type="gramStart"/>
      <w:r w:rsidR="00837A96">
        <w:rPr>
          <w:rFonts w:cs="Times New Roman"/>
          <w:sz w:val="22"/>
        </w:rPr>
        <w:t>1</w:t>
      </w:r>
      <w:proofErr w:type="gramEnd"/>
      <w:r w:rsidR="00837A96">
        <w:rPr>
          <w:rFonts w:cs="Times New Roman"/>
          <w:sz w:val="22"/>
        </w:rPr>
        <w:t>, 2 &amp; 3 above.</w:t>
      </w:r>
    </w:p>
    <w:p w:rsidR="00837A96" w:rsidRPr="00837A96" w:rsidRDefault="00837A96" w:rsidP="0063255F">
      <w:pPr>
        <w:rPr>
          <w:rFonts w:cs="Times New Roman"/>
          <w:sz w:val="22"/>
        </w:rPr>
      </w:pPr>
    </w:p>
    <w:p w:rsidR="0063255F" w:rsidRPr="00837A96" w:rsidRDefault="00837A96" w:rsidP="0063255F">
      <w:pPr>
        <w:rPr>
          <w:rFonts w:cs="Times New Roman"/>
          <w:sz w:val="22"/>
        </w:rPr>
      </w:pPr>
      <w:r>
        <w:rPr>
          <w:rFonts w:cs="Times New Roman"/>
          <w:i/>
          <w:sz w:val="22"/>
        </w:rPr>
        <w:lastRenderedPageBreak/>
        <w:t xml:space="preserve"> </w:t>
      </w:r>
      <w:r w:rsidR="002C20A8">
        <w:rPr>
          <w:noProof/>
          <w:lang w:eastAsia="en-GB"/>
        </w:rPr>
        <w:drawing>
          <wp:inline distT="0" distB="0" distL="0" distR="0" wp14:anchorId="48106E73" wp14:editId="6E10DEC7">
            <wp:extent cx="6781800" cy="1834365"/>
            <wp:effectExtent l="19050" t="19050" r="19050" b="13970"/>
            <wp:docPr id="11" name="Picture 11" descr="screenshot of excel spreadsheet showing the grouping of irregular verbs and the term and week in which each is tau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18069" r="48249" b="57047"/>
                    <a:stretch/>
                  </pic:blipFill>
                  <pic:spPr bwMode="auto">
                    <a:xfrm>
                      <a:off x="0" y="0"/>
                      <a:ext cx="6858202" cy="185503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C8" w:rsidRDefault="008C0B3F" w:rsidP="00E821C8">
      <w:pPr>
        <w:spacing w:after="12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You will see </w:t>
      </w:r>
      <w:r w:rsidR="00E821C8">
        <w:rPr>
          <w:rFonts w:cs="Times New Roman"/>
          <w:sz w:val="22"/>
        </w:rPr>
        <w:t xml:space="preserve">that the </w:t>
      </w:r>
      <w:r w:rsidR="006E1515">
        <w:rPr>
          <w:rFonts w:cs="Times New Roman"/>
          <w:sz w:val="22"/>
        </w:rPr>
        <w:t xml:space="preserve">different </w:t>
      </w:r>
      <w:r w:rsidR="00CB5E1D">
        <w:rPr>
          <w:rFonts w:cs="Times New Roman"/>
          <w:sz w:val="22"/>
        </w:rPr>
        <w:t>forms</w:t>
      </w:r>
      <w:r w:rsidR="006E1515">
        <w:rPr>
          <w:rFonts w:cs="Times New Roman"/>
          <w:sz w:val="22"/>
        </w:rPr>
        <w:t xml:space="preserve"> of each </w:t>
      </w:r>
      <w:r>
        <w:rPr>
          <w:rFonts w:cs="Times New Roman"/>
          <w:sz w:val="22"/>
        </w:rPr>
        <w:t xml:space="preserve">irregular </w:t>
      </w:r>
      <w:r w:rsidR="006E1515">
        <w:rPr>
          <w:rFonts w:cs="Times New Roman"/>
          <w:sz w:val="22"/>
        </w:rPr>
        <w:t>verb</w:t>
      </w:r>
      <w:r>
        <w:rPr>
          <w:rFonts w:cs="Times New Roman"/>
          <w:sz w:val="22"/>
        </w:rPr>
        <w:t xml:space="preserve"> are grouped together</w:t>
      </w:r>
      <w:r w:rsidR="00E821C8">
        <w:rPr>
          <w:rFonts w:cs="Times New Roman"/>
          <w:sz w:val="22"/>
        </w:rPr>
        <w:t>. The term and week in which each is taught appear on the right-hand side</w:t>
      </w:r>
      <w:r>
        <w:rPr>
          <w:rFonts w:cs="Times New Roman"/>
          <w:sz w:val="22"/>
        </w:rPr>
        <w:t xml:space="preserve">. </w:t>
      </w:r>
    </w:p>
    <w:p w:rsidR="00B21246" w:rsidRPr="00E821C8" w:rsidRDefault="00B21246" w:rsidP="00175567">
      <w:pPr>
        <w:rPr>
          <w:rFonts w:cs="Times New Roman"/>
          <w:sz w:val="18"/>
        </w:rPr>
      </w:pPr>
      <w:r w:rsidRPr="00E821C8">
        <w:rPr>
          <w:rFonts w:cs="Times New Roman"/>
          <w:i/>
          <w:sz w:val="18"/>
        </w:rPr>
        <w:t>Note.</w:t>
      </w:r>
      <w:r w:rsidRPr="00E821C8">
        <w:rPr>
          <w:rFonts w:cs="Times New Roman"/>
          <w:sz w:val="18"/>
        </w:rPr>
        <w:t xml:space="preserve"> ‘Corpus headword’ column has been hidden for ease of presentation</w:t>
      </w:r>
      <w:r w:rsidR="005B6D63">
        <w:rPr>
          <w:rFonts w:cs="Times New Roman"/>
          <w:sz w:val="18"/>
        </w:rPr>
        <w:t>.</w:t>
      </w:r>
    </w:p>
    <w:p w:rsidR="000E5042" w:rsidRPr="00B21246" w:rsidRDefault="000E5042" w:rsidP="00175567">
      <w:pPr>
        <w:rPr>
          <w:rFonts w:cs="Times New Roman"/>
          <w:sz w:val="20"/>
        </w:rPr>
      </w:pPr>
    </w:p>
    <w:p w:rsidR="00175567" w:rsidRDefault="00F30A17" w:rsidP="00175567">
      <w:pPr>
        <w:rPr>
          <w:rFonts w:cs="Times New Roman"/>
          <w:b/>
          <w:i/>
          <w:sz w:val="22"/>
        </w:rPr>
      </w:pPr>
      <w:r w:rsidRPr="001314CC">
        <w:rPr>
          <w:rStyle w:val="Heading1Ch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24765</wp:posOffset>
            </wp:positionV>
            <wp:extent cx="1724025" cy="2047875"/>
            <wp:effectExtent l="19050" t="19050" r="28575" b="28575"/>
            <wp:wrapSquare wrapText="bothSides"/>
            <wp:docPr id="2" name="Picture 2" descr="screenshot of excel spreadsheet showing how to sort by parts of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8069" r="61014" b="66089"/>
                    <a:stretch/>
                  </pic:blipFill>
                  <pic:spPr bwMode="auto">
                    <a:xfrm>
                      <a:off x="0" y="0"/>
                      <a:ext cx="1724025" cy="20478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9F" w:rsidRPr="001314CC">
        <w:rPr>
          <w:rStyle w:val="Heading1Char"/>
        </w:rPr>
        <w:t xml:space="preserve">Filter words by </w:t>
      </w:r>
      <w:r w:rsidRPr="001314CC">
        <w:rPr>
          <w:rStyle w:val="Heading1Char"/>
        </w:rPr>
        <w:t>part of speech</w:t>
      </w:r>
      <w:r w:rsidR="00113392" w:rsidRPr="001314CC">
        <w:rPr>
          <w:rStyle w:val="Heading1Char"/>
        </w:rPr>
        <w:t xml:space="preserve"> (e.g. verbs</w:t>
      </w:r>
      <w:r w:rsidR="00113392">
        <w:rPr>
          <w:rFonts w:cs="Times New Roman"/>
          <w:b/>
          <w:i/>
          <w:sz w:val="22"/>
        </w:rPr>
        <w:t>)</w:t>
      </w:r>
    </w:p>
    <w:p w:rsidR="008D6DDB" w:rsidRDefault="00F30A17" w:rsidP="00175567">
      <w:pPr>
        <w:rPr>
          <w:rFonts w:cs="Times New Roman"/>
          <w:sz w:val="22"/>
        </w:rPr>
      </w:pPr>
      <w:r w:rsidRPr="00A82C10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5314A6" wp14:editId="304BEC2A">
                <wp:simplePos x="0" y="0"/>
                <wp:positionH relativeFrom="column">
                  <wp:posOffset>3745230</wp:posOffset>
                </wp:positionH>
                <wp:positionV relativeFrom="paragraph">
                  <wp:posOffset>186054</wp:posOffset>
                </wp:positionV>
                <wp:extent cx="2238375" cy="466725"/>
                <wp:effectExtent l="19050" t="76200" r="0" b="28575"/>
                <wp:wrapNone/>
                <wp:docPr id="192" name="Straight Arrow Connector 192" descr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8AA4" id="Straight Arrow Connector 192" o:spid="_x0000_s1026" type="#_x0000_t32" alt="arrow" style="position:absolute;margin-left:294.9pt;margin-top:14.65pt;width:176.25pt;height:36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" strokecolor="#2f5496 [2408]" strokeweight="2.25pt">
                <v:stroke endarrow="block" joinstyle="miter"/>
              </v:shape>
            </w:pict>
          </mc:Fallback>
        </mc:AlternateContent>
      </w:r>
      <w:r w:rsidR="00113392">
        <w:rPr>
          <w:rFonts w:cs="Times New Roman"/>
          <w:sz w:val="22"/>
        </w:rPr>
        <w:t xml:space="preserve">Repeat steps 1 and 2 above. </w:t>
      </w:r>
      <w:r w:rsidR="00E821C8">
        <w:rPr>
          <w:rFonts w:cs="Times New Roman"/>
          <w:sz w:val="22"/>
        </w:rPr>
        <w:t>This time, click</w:t>
      </w:r>
      <w:r w:rsidR="00113392">
        <w:rPr>
          <w:rFonts w:cs="Times New Roman"/>
          <w:sz w:val="22"/>
        </w:rPr>
        <w:t xml:space="preserve"> on ‘Filter’.</w:t>
      </w:r>
      <w:r w:rsidR="00D86087">
        <w:rPr>
          <w:rFonts w:cs="Times New Roman"/>
          <w:sz w:val="22"/>
        </w:rPr>
        <w:t xml:space="preserve"> </w:t>
      </w:r>
    </w:p>
    <w:p w:rsidR="008D6DDB" w:rsidRDefault="00D86087" w:rsidP="00175567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Drop down boxes will appear for each of the column headers. </w:t>
      </w:r>
    </w:p>
    <w:p w:rsidR="00737B9F" w:rsidRDefault="00D86087" w:rsidP="00175567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Click on the drop-down box for </w:t>
      </w:r>
      <w:r w:rsidR="00F30A17">
        <w:rPr>
          <w:rFonts w:cs="Times New Roman"/>
          <w:sz w:val="22"/>
        </w:rPr>
        <w:t>part of speech (</w:t>
      </w:r>
      <w:r>
        <w:rPr>
          <w:rFonts w:cs="Times New Roman"/>
          <w:sz w:val="22"/>
        </w:rPr>
        <w:t>‘</w:t>
      </w:r>
      <w:r w:rsidR="00F30A17">
        <w:rPr>
          <w:rFonts w:cs="Times New Roman"/>
          <w:sz w:val="22"/>
        </w:rPr>
        <w:t>PoS’)</w:t>
      </w:r>
      <w:r>
        <w:rPr>
          <w:rFonts w:cs="Times New Roman"/>
          <w:sz w:val="22"/>
        </w:rPr>
        <w:t>.</w:t>
      </w:r>
      <w:r w:rsidRPr="00D86087">
        <w:rPr>
          <w:rFonts w:cs="Times New Roman"/>
          <w:sz w:val="22"/>
        </w:rPr>
        <w:t xml:space="preserve"> </w:t>
      </w:r>
    </w:p>
    <w:p w:rsidR="00175567" w:rsidRPr="00704EE9" w:rsidRDefault="000E5042" w:rsidP="00175567">
      <w:pPr>
        <w:rPr>
          <w:rFonts w:cs="Times New Roman"/>
          <w:sz w:val="22"/>
        </w:rPr>
      </w:pPr>
      <w:r w:rsidRPr="008D6DDB">
        <w:rPr>
          <w:rFonts w:cs="Times New Roman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1472565</wp:posOffset>
                </wp:positionV>
                <wp:extent cx="39433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DDB" w:rsidRDefault="00E821C8" w:rsidP="008D6DDB">
                            <w:pPr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All the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 different </w:t>
                            </w:r>
                            <w:r w:rsidR="00F30A17">
                              <w:rPr>
                                <w:rFonts w:cs="Times New Roman"/>
                                <w:sz w:val="22"/>
                              </w:rPr>
                              <w:t>part of speech categories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 will initially appear </w:t>
                            </w:r>
                            <w:r w:rsidR="000E5042">
                              <w:rPr>
                                <w:rFonts w:cs="Times New Roman"/>
                                <w:sz w:val="22"/>
                              </w:rPr>
                              <w:t>with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 ticks</w:t>
                            </w:r>
                            <w:r w:rsidR="000E5042">
                              <w:rPr>
                                <w:rFonts w:cs="Times New Roman"/>
                                <w:sz w:val="22"/>
                              </w:rPr>
                              <w:t xml:space="preserve"> (meaning that they will </w:t>
                            </w:r>
                            <w:r w:rsidR="000E5042" w:rsidRPr="00E821C8">
                              <w:rPr>
                                <w:rFonts w:cs="Times New Roman"/>
                                <w:sz w:val="22"/>
                              </w:rPr>
                              <w:t>all</w:t>
                            </w:r>
                            <w:r w:rsidR="000E5042">
                              <w:rPr>
                                <w:rFonts w:cs="Times New Roman"/>
                                <w:sz w:val="22"/>
                              </w:rPr>
                              <w:t xml:space="preserve"> show in a list), 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>but we only want verbs, so:</w:t>
                            </w:r>
                          </w:p>
                          <w:p w:rsidR="008D6DDB" w:rsidRDefault="000E5042" w:rsidP="008D6DDB">
                            <w:pPr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3. 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>Click on ‘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(S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elect 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A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>ll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)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’ at the top to deselect all the </w:t>
                            </w:r>
                            <w:r w:rsidR="00E821C8">
                              <w:rPr>
                                <w:rFonts w:cs="Times New Roman"/>
                                <w:sz w:val="22"/>
                              </w:rPr>
                              <w:t>options.</w:t>
                            </w:r>
                          </w:p>
                          <w:p w:rsidR="008D6DDB" w:rsidRDefault="000E5042" w:rsidP="008D6DDB">
                            <w:pPr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4. S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 xml:space="preserve">croll down to 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‘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>ve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rb’, </w:t>
                            </w:r>
                            <w:r w:rsidR="008D6DDB">
                              <w:rPr>
                                <w:rFonts w:cs="Times New Roman"/>
                                <w:sz w:val="22"/>
                              </w:rPr>
                              <w:t>tick that box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 xml:space="preserve"> and press OK.</w:t>
                            </w:r>
                          </w:p>
                          <w:p w:rsidR="000E5042" w:rsidRDefault="000E5042" w:rsidP="008D6DDB">
                            <w:pPr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5. You will then only see the verbs in the SoW.</w:t>
                            </w:r>
                          </w:p>
                          <w:p w:rsidR="008D6DDB" w:rsidRDefault="008D6D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8.65pt;margin-top:115.95pt;width:310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" stroked="f">
                <v:textbox style="mso-fit-shape-to-text:t">
                  <w:txbxContent>
                    <w:p w:rsidR="008D6DDB" w:rsidRDefault="00E821C8" w:rsidP="008D6DDB">
                      <w:pPr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All the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 different </w:t>
                      </w:r>
                      <w:r w:rsidR="00F30A17">
                        <w:rPr>
                          <w:rFonts w:cs="Times New Roman"/>
                          <w:sz w:val="22"/>
                        </w:rPr>
                        <w:t>part of speech categories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 will initially appear </w:t>
                      </w:r>
                      <w:r w:rsidR="000E5042">
                        <w:rPr>
                          <w:rFonts w:cs="Times New Roman"/>
                          <w:sz w:val="22"/>
                        </w:rPr>
                        <w:t>with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 ticks</w:t>
                      </w:r>
                      <w:r w:rsidR="000E5042">
                        <w:rPr>
                          <w:rFonts w:cs="Times New Roman"/>
                          <w:sz w:val="22"/>
                        </w:rPr>
                        <w:t xml:space="preserve"> (meaning that they will </w:t>
                      </w:r>
                      <w:r w:rsidR="000E5042" w:rsidRPr="00E821C8">
                        <w:rPr>
                          <w:rFonts w:cs="Times New Roman"/>
                          <w:sz w:val="22"/>
                        </w:rPr>
                        <w:t>all</w:t>
                      </w:r>
                      <w:r w:rsidR="000E5042">
                        <w:rPr>
                          <w:rFonts w:cs="Times New Roman"/>
                          <w:sz w:val="22"/>
                        </w:rPr>
                        <w:t xml:space="preserve"> show in a list), 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>but we only want verbs, so:</w:t>
                      </w:r>
                    </w:p>
                    <w:p w:rsidR="008D6DDB" w:rsidRDefault="000E5042" w:rsidP="008D6DDB">
                      <w:pPr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 xml:space="preserve">3. 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>Click on ‘</w:t>
                      </w:r>
                      <w:r>
                        <w:rPr>
                          <w:rFonts w:cs="Times New Roman"/>
                          <w:sz w:val="22"/>
                        </w:rPr>
                        <w:t>(S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elect </w:t>
                      </w:r>
                      <w:r>
                        <w:rPr>
                          <w:rFonts w:cs="Times New Roman"/>
                          <w:sz w:val="22"/>
                        </w:rPr>
                        <w:t>A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>ll</w:t>
                      </w:r>
                      <w:r>
                        <w:rPr>
                          <w:rFonts w:cs="Times New Roman"/>
                          <w:sz w:val="22"/>
                        </w:rPr>
                        <w:t>)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’ at the top to deselect all the </w:t>
                      </w:r>
                      <w:r w:rsidR="00E821C8">
                        <w:rPr>
                          <w:rFonts w:cs="Times New Roman"/>
                          <w:sz w:val="22"/>
                        </w:rPr>
                        <w:t>options.</w:t>
                      </w:r>
                    </w:p>
                    <w:p w:rsidR="008D6DDB" w:rsidRDefault="000E5042" w:rsidP="008D6DDB">
                      <w:pPr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4. S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 xml:space="preserve">croll down to </w:t>
                      </w:r>
                      <w:r>
                        <w:rPr>
                          <w:rFonts w:cs="Times New Roman"/>
                          <w:sz w:val="22"/>
                        </w:rPr>
                        <w:t>‘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>ve</w:t>
                      </w:r>
                      <w:r>
                        <w:rPr>
                          <w:rFonts w:cs="Times New Roman"/>
                          <w:sz w:val="22"/>
                        </w:rPr>
                        <w:t xml:space="preserve">rb’, </w:t>
                      </w:r>
                      <w:r w:rsidR="008D6DDB">
                        <w:rPr>
                          <w:rFonts w:cs="Times New Roman"/>
                          <w:sz w:val="22"/>
                        </w:rPr>
                        <w:t>tick that box</w:t>
                      </w:r>
                      <w:r>
                        <w:rPr>
                          <w:rFonts w:cs="Times New Roman"/>
                          <w:sz w:val="22"/>
                        </w:rPr>
                        <w:t xml:space="preserve"> and press OK.</w:t>
                      </w:r>
                    </w:p>
                    <w:p w:rsidR="000E5042" w:rsidRDefault="000E5042" w:rsidP="008D6DDB">
                      <w:pPr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5. You will then only see the verbs in the SoW.</w:t>
                      </w:r>
                    </w:p>
                    <w:p w:rsidR="008D6DDB" w:rsidRDefault="008D6DD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AC10119" wp14:editId="2953DBC6">
            <wp:extent cx="2447925" cy="3587058"/>
            <wp:effectExtent l="19050" t="19050" r="9525" b="13970"/>
            <wp:docPr id="193" name="Picture 193" descr="screen shot of the drop-down box to select parts of spee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45" t="21782" r="61292" b="41584"/>
                    <a:stretch/>
                  </pic:blipFill>
                  <pic:spPr bwMode="auto">
                    <a:xfrm>
                      <a:off x="0" y="0"/>
                      <a:ext cx="2475730" cy="362780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5567" w:rsidRPr="00704EE9" w:rsidSect="00A27D29">
      <w:headerReference w:type="default" r:id="rId13"/>
      <w:footerReference w:type="default" r:id="rId14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EE9" w:rsidRDefault="00704EE9" w:rsidP="00180B91">
      <w:pPr>
        <w:spacing w:after="0" w:line="240" w:lineRule="auto"/>
      </w:pPr>
      <w:r>
        <w:separator/>
      </w:r>
    </w:p>
  </w:endnote>
  <w:endnote w:type="continuationSeparator" w:id="0">
    <w:p w:rsidR="00704EE9" w:rsidRDefault="00704EE9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567" w:rsidRPr="00175567" w:rsidRDefault="001314CC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B3F036" wp14:editId="54130EE0">
              <wp:simplePos x="0" y="0"/>
              <wp:positionH relativeFrom="page">
                <wp:align>right</wp:align>
              </wp:positionH>
              <wp:positionV relativeFrom="paragraph">
                <wp:posOffset>351790</wp:posOffset>
              </wp:positionV>
              <wp:extent cx="1981200" cy="3619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314CC" w:rsidRPr="001314CC" w:rsidRDefault="001314CC" w:rsidP="001314CC">
                          <w:p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314CC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Last updated: 27/11/19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3F03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104.8pt;margin-top:27.7pt;width:156pt;height:28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" filled="f" stroked="f" strokeweight=".5pt">
              <v:textbox>
                <w:txbxContent>
                  <w:p w:rsidR="001314CC" w:rsidRPr="001314CC" w:rsidRDefault="001314CC" w:rsidP="001314CC">
                    <w:pPr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1314CC">
                      <w:rPr>
                        <w:color w:val="FFFFFF" w:themeColor="background1"/>
                        <w:sz w:val="24"/>
                        <w:szCs w:val="24"/>
                      </w:rPr>
                      <w:t>Last updated: 27/11/19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04EE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3587750</wp:posOffset>
              </wp:positionH>
              <wp:positionV relativeFrom="paragraph">
                <wp:posOffset>148542</wp:posOffset>
              </wp:positionV>
              <wp:extent cx="15621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9A4B6E" w:rsidRDefault="00704EE9" w:rsidP="00A842EA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Nick Avery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ED09CB" id="Text Box 1" o:spid="_x0000_s1029" type="#_x0000_t202" style="position:absolute;left:0;text-align:left;margin-left:282.5pt;margin-top:11.7pt;width:1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" filled="f" stroked="f" strokeweight=".5pt">
              <v:textbox>
                <w:txbxContent>
                  <w:p w:rsidR="00A842EA" w:rsidRPr="009A4B6E" w:rsidRDefault="00704EE9" w:rsidP="00A842EA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Nick Avery</w:t>
                    </w:r>
                  </w:p>
                </w:txbxContent>
              </v:textbox>
            </v:shape>
          </w:pict>
        </mc:Fallback>
      </mc:AlternateContent>
    </w:r>
    <w:r w:rsidR="00030BB2">
      <w:rPr>
        <w:rFonts w:eastAsia="+mn-ea" w:cstheme="minorHAnsi"/>
        <w:b/>
        <w:bCs/>
        <w:noProof/>
        <w:color w:val="FFFFFF"/>
        <w:kern w:val="24"/>
        <w:u w:val="single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-356536</wp:posOffset>
          </wp:positionH>
          <wp:positionV relativeFrom="paragraph">
            <wp:posOffset>46990</wp:posOffset>
          </wp:positionV>
          <wp:extent cx="7550751" cy="578485"/>
          <wp:effectExtent l="0" t="0" r="0" b="0"/>
          <wp:wrapNone/>
          <wp:docPr id="28" name="Picture 28" descr="NCELP logo and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51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EE9" w:rsidRDefault="00704EE9" w:rsidP="00180B91">
      <w:pPr>
        <w:spacing w:after="0" w:line="240" w:lineRule="auto"/>
      </w:pPr>
      <w:r>
        <w:separator/>
      </w:r>
    </w:p>
  </w:footnote>
  <w:footnote w:type="continuationSeparator" w:id="0">
    <w:p w:rsidR="00704EE9" w:rsidRDefault="00704EE9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EE9"/>
    <w:rsid w:val="0002651D"/>
    <w:rsid w:val="00030BB2"/>
    <w:rsid w:val="00073407"/>
    <w:rsid w:val="00087ECA"/>
    <w:rsid w:val="000E5042"/>
    <w:rsid w:val="00113392"/>
    <w:rsid w:val="00127BD1"/>
    <w:rsid w:val="001314CC"/>
    <w:rsid w:val="00175567"/>
    <w:rsid w:val="00180B91"/>
    <w:rsid w:val="001C3545"/>
    <w:rsid w:val="001D73C1"/>
    <w:rsid w:val="00225601"/>
    <w:rsid w:val="00253EEA"/>
    <w:rsid w:val="002C20A8"/>
    <w:rsid w:val="00304463"/>
    <w:rsid w:val="005B6D63"/>
    <w:rsid w:val="0063255F"/>
    <w:rsid w:val="00666C57"/>
    <w:rsid w:val="006E1515"/>
    <w:rsid w:val="00704EE9"/>
    <w:rsid w:val="00737B9F"/>
    <w:rsid w:val="00792FE9"/>
    <w:rsid w:val="00837A96"/>
    <w:rsid w:val="008C0B3F"/>
    <w:rsid w:val="008D6DDB"/>
    <w:rsid w:val="009A0D9F"/>
    <w:rsid w:val="00A27D29"/>
    <w:rsid w:val="00A82C10"/>
    <w:rsid w:val="00A842EA"/>
    <w:rsid w:val="00AA74BE"/>
    <w:rsid w:val="00AE312B"/>
    <w:rsid w:val="00B11637"/>
    <w:rsid w:val="00B21246"/>
    <w:rsid w:val="00CB5E1D"/>
    <w:rsid w:val="00CC2C74"/>
    <w:rsid w:val="00D86087"/>
    <w:rsid w:val="00DB7601"/>
    <w:rsid w:val="00DE08F0"/>
    <w:rsid w:val="00E52030"/>
    <w:rsid w:val="00E821C8"/>
    <w:rsid w:val="00E910C2"/>
    <w:rsid w:val="00EA583E"/>
    <w:rsid w:val="00F30A17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BBAEE93"/>
  <w15:chartTrackingRefBased/>
  <w15:docId w15:val="{90404318-BDAE-4AD0-8699-4985696F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4CC"/>
    <w:pPr>
      <w:outlineLvl w:val="0"/>
    </w:pPr>
    <w:rPr>
      <w:rFonts w:cs="Times New Roman"/>
      <w:b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DD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314CC"/>
    <w:pPr>
      <w:jc w:val="center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uiPriority w:val="10"/>
    <w:rsid w:val="001314CC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314CC"/>
    <w:rPr>
      <w:rFonts w:cs="Times New Roman"/>
      <w:b/>
      <w:i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Avery</dc:creator>
  <cp:keywords/>
  <dc:description/>
  <cp:lastModifiedBy>Helen Thomas</cp:lastModifiedBy>
  <cp:revision>3</cp:revision>
  <cp:lastPrinted>2019-09-04T09:59:00Z</cp:lastPrinted>
  <dcterms:created xsi:type="dcterms:W3CDTF">2019-09-04T10:19:00Z</dcterms:created>
  <dcterms:modified xsi:type="dcterms:W3CDTF">2019-11-27T17:02:00Z</dcterms:modified>
</cp:coreProperties>
</file>