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E2E3" w14:textId="4EF8AB59" w:rsidR="00A77712" w:rsidRDefault="008356CE" w:rsidP="00FE00E4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BMS MFL HUB Teacher Support Program</w:t>
      </w:r>
      <w:r w:rsidR="002F1E8B">
        <w:rPr>
          <w:u w:val="single"/>
        </w:rPr>
        <w:t>me</w:t>
      </w:r>
    </w:p>
    <w:p w14:paraId="29C111C8" w14:textId="77777777" w:rsidR="00A77712" w:rsidRDefault="00A77712">
      <w:pPr>
        <w:ind w:left="2160" w:firstLine="720"/>
        <w:rPr>
          <w:u w:val="single"/>
        </w:rPr>
      </w:pPr>
    </w:p>
    <w:p w14:paraId="6ED3EE1C" w14:textId="3E9835BD" w:rsidR="00A77712" w:rsidRDefault="008356CE">
      <w:r>
        <w:t>This program</w:t>
      </w:r>
      <w:r w:rsidR="002F1E8B">
        <w:t>me</w:t>
      </w:r>
      <w:r>
        <w:t xml:space="preserve"> </w:t>
      </w:r>
      <w:proofErr w:type="gramStart"/>
      <w:r>
        <w:t>is intended</w:t>
      </w:r>
      <w:proofErr w:type="gramEnd"/>
      <w:r>
        <w:t xml:space="preserve"> as a support program</w:t>
      </w:r>
      <w:r w:rsidR="002F1E8B">
        <w:t>me</w:t>
      </w:r>
      <w:r>
        <w:t xml:space="preserve"> for teachers at different stages of familiarity with the NCELP core principles. The actions are </w:t>
      </w:r>
      <w:r w:rsidR="00BF0556">
        <w:t>sequential,</w:t>
      </w:r>
      <w:r>
        <w:t xml:space="preserve"> but teachers could enter the support program</w:t>
      </w:r>
      <w:r w:rsidR="00183BAA">
        <w:t>me</w:t>
      </w:r>
      <w:r>
        <w:t xml:space="preserve"> at any stage of the program</w:t>
      </w:r>
      <w:r w:rsidR="00183BAA">
        <w:t>me</w:t>
      </w:r>
      <w:r>
        <w:t xml:space="preserve"> based upon their prior knowledge and competence. </w:t>
      </w:r>
    </w:p>
    <w:p w14:paraId="53629AD0" w14:textId="77777777" w:rsidR="00A77712" w:rsidRDefault="00A77712">
      <w:pPr>
        <w:rPr>
          <w:u w:val="single"/>
        </w:rPr>
      </w:pPr>
    </w:p>
    <w:p w14:paraId="08D9F41C" w14:textId="77777777" w:rsidR="00A77712" w:rsidRDefault="00A77712">
      <w:pPr>
        <w:rPr>
          <w:u w:val="single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77712" w14:paraId="318CB68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81C8" w14:textId="77777777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Action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A48E" w14:textId="77777777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Follow up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BFB0" w14:textId="77777777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Efficacy (to be completed by Lead Teacher)</w:t>
            </w:r>
          </w:p>
        </w:tc>
      </w:tr>
      <w:tr w:rsidR="00A77712" w14:paraId="3707D50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238C" w14:textId="272B300C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Introduction to NCELP meeting with Specialist Teacher</w:t>
            </w:r>
            <w:r w:rsidR="00BF0556">
              <w:t xml:space="preserve"> (or </w:t>
            </w:r>
            <w:proofErr w:type="spellStart"/>
            <w:r>
              <w:t>H</w:t>
            </w:r>
            <w:r w:rsidR="00BF0556">
              <w:t>o</w:t>
            </w:r>
            <w:r>
              <w:t>D</w:t>
            </w:r>
            <w:proofErr w:type="spellEnd"/>
            <w:r>
              <w:t xml:space="preserve"> of </w:t>
            </w:r>
            <w:r w:rsidR="00BF0556">
              <w:t xml:space="preserve">Hub </w:t>
            </w:r>
            <w:r>
              <w:t>school</w:t>
            </w:r>
            <w:r w:rsidR="00BF0556">
              <w:t xml:space="preserve">, </w:t>
            </w:r>
            <w:r>
              <w:t xml:space="preserve">if </w:t>
            </w:r>
            <w:r w:rsidR="00BF0556">
              <w:t xml:space="preserve">the </w:t>
            </w:r>
            <w:proofErr w:type="spellStart"/>
            <w:r w:rsidR="00BF0556">
              <w:t>HoD</w:t>
            </w:r>
            <w:proofErr w:type="spellEnd"/>
            <w:r w:rsidR="00BF0556">
              <w:t xml:space="preserve"> is already </w:t>
            </w:r>
            <w:r>
              <w:t>very familiar with PVG)</w:t>
            </w:r>
            <w:r w:rsidR="00BF0556">
              <w:t xml:space="preserve">. Use the </w:t>
            </w:r>
            <w:r>
              <w:t>pedagogy review and intro to NCELP PPT slides.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BA62" w14:textId="710A55D0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 to identify potential areas of their practice to develop based on core principles</w:t>
            </w:r>
            <w:r w:rsidR="00BF0556">
              <w:t>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EF348" w14:textId="77777777" w:rsidR="00A77712" w:rsidRDefault="00A77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  <w:tr w:rsidR="00A77712" w14:paraId="6EA142D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4D034" w14:textId="77777777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 Teacher to watch PVG screen casts in directed time (independently).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4201F" w14:textId="28FAA0C7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Teacher to note any questions raised by the materials. Teacher identifies 3 </w:t>
            </w:r>
            <w:r w:rsidR="00BF0556">
              <w:t xml:space="preserve">elements with </w:t>
            </w:r>
            <w:r>
              <w:t xml:space="preserve">which they may need </w:t>
            </w:r>
            <w:proofErr w:type="gramStart"/>
            <w:r>
              <w:t xml:space="preserve">support and 3 </w:t>
            </w:r>
            <w:r w:rsidR="00BF0556">
              <w:t xml:space="preserve">aspects, </w:t>
            </w:r>
            <w:r>
              <w:t>which they are keen to implement</w:t>
            </w:r>
            <w:proofErr w:type="gramEnd"/>
            <w:r>
              <w:t xml:space="preserve"> and trial.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3F2B" w14:textId="77777777" w:rsidR="00A77712" w:rsidRDefault="00A77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  <w:tr w:rsidR="00A77712" w14:paraId="61D4457E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1370" w14:textId="72717E63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Where possible teacher observes an experienced practitioner teach using the NCELP resources and uses </w:t>
            </w:r>
            <w:r w:rsidR="00BF0556">
              <w:t xml:space="preserve">the </w:t>
            </w:r>
            <w:r>
              <w:t>lesson discussion sheet to direct their observation.</w:t>
            </w:r>
            <w:r w:rsidR="00BF0556">
              <w:br/>
              <w:t>NB: An alternative would be to watch a videoed NCELP lesson from Oak Academy.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87BA" w14:textId="1936D83E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 meets with the practitioner and discusses any questions raised by the observation.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D4D2" w14:textId="77777777" w:rsidR="00A77712" w:rsidRDefault="00A77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  <w:tr w:rsidR="00A77712" w14:paraId="1A7B22B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DE5F" w14:textId="77777777" w:rsidR="00A77712" w:rsidRDefault="008356CE" w:rsidP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Specialist teacher directs the teacher to an NCELP resource to use (focusing on one specific strand where possible e.g. phonics) in a lesson.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B60F" w14:textId="14DCFD25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Teacher feeds back to Lead Teacher on </w:t>
            </w:r>
            <w:r w:rsidR="00BF0556">
              <w:t>his/her</w:t>
            </w:r>
            <w:r>
              <w:t xml:space="preserve"> experience and the progress made by students in the lesson, </w:t>
            </w:r>
            <w:r w:rsidR="00BF0556">
              <w:t>identifying</w:t>
            </w:r>
            <w:r>
              <w:t xml:space="preserve"> WWW and EBI.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253B" w14:textId="77777777" w:rsidR="00A77712" w:rsidRDefault="00A77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  <w:tr w:rsidR="00A77712" w14:paraId="6D2A8B8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E854" w14:textId="77777777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5. Teacher </w:t>
            </w:r>
            <w:proofErr w:type="gramStart"/>
            <w:r>
              <w:t>is provided</w:t>
            </w:r>
            <w:proofErr w:type="gramEnd"/>
            <w:r>
              <w:t xml:space="preserve"> with the Year 7 SOW to read through in order to gain an overview of the PVG principles in sequence.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9F2F" w14:textId="3DE3904D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Teacher is asked to familiarise </w:t>
            </w:r>
            <w:r w:rsidR="00BF0556">
              <w:t xml:space="preserve">him/herself </w:t>
            </w:r>
            <w:r>
              <w:t>with the tabs, log into Quizlet and download a resource using the link in the SOW.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7830" w14:textId="77777777" w:rsidR="00A77712" w:rsidRDefault="00A77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  <w:tr w:rsidR="00A77712" w14:paraId="217E1D5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E566" w14:textId="070A816C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 Teacher begins to teach whole NCELP lessons following the NCELP SOW</w:t>
            </w:r>
            <w:r w:rsidR="00BF0556">
              <w:t>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4043" w14:textId="0FFF647B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Teacher reflects upon the progress of the lessons and WWW and EBI, keeping a </w:t>
            </w:r>
            <w:r>
              <w:lastRenderedPageBreak/>
              <w:t xml:space="preserve">record of any questions for </w:t>
            </w:r>
            <w:r w:rsidR="00BF0556">
              <w:t xml:space="preserve">the </w:t>
            </w:r>
            <w:r>
              <w:t>HOD/Specialist Teacher.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2BBF" w14:textId="77777777" w:rsidR="00A77712" w:rsidRDefault="00A77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  <w:tr w:rsidR="00A77712" w14:paraId="0B01810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B1F2" w14:textId="77777777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Specialist Teacher and HOD jointly observe the teacher teaching a whole NCELP lesson (using the lesson discussion sheet to feed back).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84FB" w14:textId="77777777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 and Specialist Teacher discuss the observation (teacher encouraged to identify WWW and EBI initially). Steps for further development agreed upon collaboratively to inform further observations (perhaps by HOD/HUB teachers if appropriate).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5299" w14:textId="77777777" w:rsidR="00A77712" w:rsidRDefault="00A77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  <w:tr w:rsidR="00A77712" w14:paraId="16063E1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2A3A" w14:textId="77777777" w:rsidR="00A77712" w:rsidRDefault="00835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8. Teacher to </w:t>
            </w:r>
            <w:proofErr w:type="gramStart"/>
            <w:r>
              <w:t>be observed</w:t>
            </w:r>
            <w:proofErr w:type="gramEnd"/>
            <w:r>
              <w:t xml:space="preserve"> later in SOW by HOD/experienced practitioner in dept to see progress towards developmental aims.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E09D" w14:textId="77777777" w:rsidR="00A77712" w:rsidRDefault="008356CE">
            <w:pPr>
              <w:widowControl w:val="0"/>
              <w:spacing w:line="240" w:lineRule="auto"/>
            </w:pPr>
            <w:r>
              <w:t>Teacher and HOD discuss the observation (teacher encouraged to identify WWW and EBI initially). Steps for further development agreed upon collaboratively to inform further observations (perhaps by HOD/HUB teachers if appropriate).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D64D" w14:textId="77777777" w:rsidR="00A77712" w:rsidRDefault="00A777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</w:tr>
    </w:tbl>
    <w:p w14:paraId="0887A97B" w14:textId="77777777" w:rsidR="00A77712" w:rsidRDefault="00A77712">
      <w:pPr>
        <w:rPr>
          <w:u w:val="single"/>
        </w:rPr>
      </w:pPr>
    </w:p>
    <w:sectPr w:rsidR="00A7771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12"/>
    <w:rsid w:val="00183BAA"/>
    <w:rsid w:val="002F1E8B"/>
    <w:rsid w:val="008356CE"/>
    <w:rsid w:val="00A77712"/>
    <w:rsid w:val="00BF0556"/>
    <w:rsid w:val="00EF113C"/>
    <w:rsid w:val="00F27BAD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811C"/>
  <w15:docId w15:val="{CB2E0601-FD63-493A-82F7-A5BF8FEA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Hobson</dc:creator>
  <cp:lastModifiedBy>Victoria Hobson</cp:lastModifiedBy>
  <cp:revision>2</cp:revision>
  <dcterms:created xsi:type="dcterms:W3CDTF">2021-01-07T10:01:00Z</dcterms:created>
  <dcterms:modified xsi:type="dcterms:W3CDTF">2021-01-07T10:01:00Z</dcterms:modified>
</cp:coreProperties>
</file>