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showing outline for what suggested reading could be"/>
      </w:tblPr>
      <w:tblGrid>
        <w:gridCol w:w="2972"/>
        <w:gridCol w:w="6044"/>
      </w:tblGrid>
      <w:tr w:rsidR="004C4C51" w:rsidRPr="004C4C51" w:rsidTr="00247720">
        <w:trPr>
          <w:tblHeader/>
        </w:trPr>
        <w:tc>
          <w:tcPr>
            <w:tcW w:w="2972" w:type="dxa"/>
          </w:tcPr>
          <w:p w:rsidR="00E84AD6" w:rsidRPr="004C4C51" w:rsidRDefault="00E84AD6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Text title</w:t>
            </w:r>
          </w:p>
        </w:tc>
        <w:tc>
          <w:tcPr>
            <w:tcW w:w="6044" w:type="dxa"/>
          </w:tcPr>
          <w:p w:rsidR="00E84AD6" w:rsidRPr="004C4C51" w:rsidRDefault="00E84AD6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L’homme</w:t>
            </w:r>
            <w:proofErr w:type="spellEnd"/>
            <w:r w:rsidRPr="004C4C51">
              <w:rPr>
                <w:color w:val="1F3864" w:themeColor="accent5" w:themeShade="80"/>
              </w:rPr>
              <w:t xml:space="preserve"> qui </w:t>
            </w:r>
            <w:proofErr w:type="spellStart"/>
            <w:r w:rsidRPr="004C4C51">
              <w:rPr>
                <w:color w:val="1F3864" w:themeColor="accent5" w:themeShade="80"/>
              </w:rPr>
              <w:t>te</w:t>
            </w:r>
            <w:proofErr w:type="spellEnd"/>
            <w:r w:rsidRPr="004C4C51">
              <w:rPr>
                <w:color w:val="1F3864" w:themeColor="accent5" w:themeShade="80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</w:rPr>
              <w:t>ressemble</w:t>
            </w:r>
            <w:proofErr w:type="spellEnd"/>
          </w:p>
        </w:tc>
      </w:tr>
      <w:tr w:rsidR="004C4C51" w:rsidRPr="004C4C51" w:rsidTr="000461FC">
        <w:tc>
          <w:tcPr>
            <w:tcW w:w="2972" w:type="dxa"/>
          </w:tcPr>
          <w:p w:rsidR="00E84AD6" w:rsidRPr="004C4C51" w:rsidRDefault="00E84AD6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Author</w:t>
            </w:r>
          </w:p>
        </w:tc>
        <w:tc>
          <w:tcPr>
            <w:tcW w:w="6044" w:type="dxa"/>
          </w:tcPr>
          <w:p w:rsidR="00E84AD6" w:rsidRPr="004C4C51" w:rsidRDefault="00E84AD6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René </w:t>
            </w:r>
            <w:proofErr w:type="spellStart"/>
            <w:r w:rsidRPr="004C4C51">
              <w:rPr>
                <w:color w:val="1F3864" w:themeColor="accent5" w:themeShade="80"/>
              </w:rPr>
              <w:t>Philombe</w:t>
            </w:r>
            <w:proofErr w:type="spellEnd"/>
          </w:p>
        </w:tc>
      </w:tr>
      <w:tr w:rsidR="004C4C51" w:rsidRPr="004C4C51" w:rsidTr="000461FC">
        <w:tc>
          <w:tcPr>
            <w:tcW w:w="2972" w:type="dxa"/>
          </w:tcPr>
          <w:p w:rsidR="00E84AD6" w:rsidRPr="004C4C51" w:rsidRDefault="00E84AD6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Suggested teaching slot</w:t>
            </w:r>
          </w:p>
        </w:tc>
        <w:tc>
          <w:tcPr>
            <w:tcW w:w="6044" w:type="dxa"/>
          </w:tcPr>
          <w:p w:rsidR="00E84AD6" w:rsidRPr="004C4C51" w:rsidRDefault="00E84AD6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Year 7 Term 2 Week 4</w:t>
            </w:r>
          </w:p>
        </w:tc>
      </w:tr>
      <w:tr w:rsidR="00E84AD6" w:rsidRPr="004C4C51" w:rsidTr="000461FC">
        <w:tc>
          <w:tcPr>
            <w:tcW w:w="2972" w:type="dxa"/>
          </w:tcPr>
          <w:p w:rsidR="00E84AD6" w:rsidRPr="004C4C51" w:rsidRDefault="00E84AD6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Number of lessons</w:t>
            </w:r>
          </w:p>
        </w:tc>
        <w:tc>
          <w:tcPr>
            <w:tcW w:w="6044" w:type="dxa"/>
          </w:tcPr>
          <w:p w:rsidR="00E84AD6" w:rsidRPr="004C4C51" w:rsidRDefault="00E84AD6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Two lessons of 50 - 60 minutes</w:t>
            </w:r>
          </w:p>
        </w:tc>
      </w:tr>
    </w:tbl>
    <w:p w:rsidR="00E84AD6" w:rsidRPr="004C4C51" w:rsidRDefault="00E84AD6">
      <w:pPr>
        <w:rPr>
          <w:b/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howing precentage of common words in the composition of texts"/>
      </w:tblPr>
      <w:tblGrid>
        <w:gridCol w:w="6471"/>
        <w:gridCol w:w="2474"/>
      </w:tblGrid>
      <w:tr w:rsidR="004C4C51" w:rsidRPr="004C4C51" w:rsidTr="00247720">
        <w:trPr>
          <w:trHeight w:val="275"/>
          <w:tblHeader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Text composition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</w:p>
        </w:tc>
      </w:tr>
      <w:tr w:rsidR="004C4C51" w:rsidRPr="004C4C51" w:rsidTr="00E84AD6">
        <w:trPr>
          <w:trHeight w:val="549"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Total number of words </w:t>
            </w:r>
            <w:r w:rsidRPr="004C4C51">
              <w:rPr>
                <w:color w:val="1F3864" w:themeColor="accent5" w:themeShade="80"/>
              </w:rPr>
              <w:br/>
              <w:t>(including words that are repeated)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136</w:t>
            </w:r>
          </w:p>
        </w:tc>
      </w:tr>
      <w:tr w:rsidR="004C4C51" w:rsidRPr="004C4C51" w:rsidTr="00E84AD6">
        <w:trPr>
          <w:trHeight w:val="540"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% known words </w:t>
            </w:r>
            <w:r w:rsidRPr="004C4C51">
              <w:rPr>
                <w:color w:val="1F3864" w:themeColor="accent5" w:themeShade="80"/>
              </w:rPr>
              <w:br/>
              <w:t>(if following NCELP SOW)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70%</w:t>
            </w:r>
          </w:p>
        </w:tc>
      </w:tr>
      <w:tr w:rsidR="004C4C51" w:rsidRPr="004C4C51" w:rsidTr="00E84AD6">
        <w:trPr>
          <w:trHeight w:val="275"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% words in most frequent 1000 words*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85%</w:t>
            </w:r>
          </w:p>
        </w:tc>
      </w:tr>
      <w:tr w:rsidR="004C4C51" w:rsidRPr="004C4C51" w:rsidTr="00E84AD6">
        <w:trPr>
          <w:trHeight w:val="275"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% words in most frequent 2000 words*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91%</w:t>
            </w:r>
          </w:p>
        </w:tc>
      </w:tr>
      <w:tr w:rsidR="004C4C51" w:rsidRPr="004C4C51" w:rsidTr="00E84AD6">
        <w:trPr>
          <w:trHeight w:val="275"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% words in most frequent 3000 words*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95.3%</w:t>
            </w:r>
          </w:p>
        </w:tc>
      </w:tr>
      <w:tr w:rsidR="004C4C51" w:rsidRPr="004C4C51" w:rsidTr="00E84AD6">
        <w:trPr>
          <w:trHeight w:val="275"/>
        </w:trPr>
        <w:tc>
          <w:tcPr>
            <w:tcW w:w="6471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% words outside of most frequency 5000 words*</w:t>
            </w:r>
          </w:p>
        </w:tc>
        <w:tc>
          <w:tcPr>
            <w:tcW w:w="2474" w:type="dxa"/>
          </w:tcPr>
          <w:p w:rsidR="00E84AD6" w:rsidRPr="004C4C51" w:rsidRDefault="00E84AD6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4.7%</w:t>
            </w:r>
          </w:p>
        </w:tc>
      </w:tr>
    </w:tbl>
    <w:p w:rsidR="00E84AD6" w:rsidRPr="004C4C51" w:rsidRDefault="00E84AD6">
      <w:pPr>
        <w:rPr>
          <w:b/>
          <w:color w:val="1F3864" w:themeColor="accent5" w:themeShade="80"/>
        </w:rPr>
      </w:pPr>
      <w:r w:rsidRPr="004C4C51">
        <w:rPr>
          <w:color w:val="1F3864" w:themeColor="accent5" w:themeShade="80"/>
        </w:rPr>
        <w:t xml:space="preserve">*Word-frequency data source: </w:t>
      </w:r>
      <w:proofErr w:type="spellStart"/>
      <w:r w:rsidRPr="004C4C51">
        <w:rPr>
          <w:color w:val="1F3864" w:themeColor="accent5" w:themeShade="80"/>
        </w:rPr>
        <w:t>Londsale</w:t>
      </w:r>
      <w:proofErr w:type="spellEnd"/>
      <w:r w:rsidRPr="004C4C51">
        <w:rPr>
          <w:color w:val="1F3864" w:themeColor="accent5" w:themeShade="80"/>
        </w:rPr>
        <w:t xml:space="preserve">, D., &amp; Le Bras, Y. (2009). </w:t>
      </w:r>
      <w:r w:rsidRPr="004C4C51">
        <w:rPr>
          <w:i/>
          <w:iCs/>
          <w:color w:val="1F3864" w:themeColor="accent5" w:themeShade="80"/>
        </w:rPr>
        <w:t xml:space="preserve">A Frequency Dictionary of French: Core vocabulary for learners </w:t>
      </w:r>
      <w:r w:rsidRPr="004C4C51">
        <w:rPr>
          <w:color w:val="1F3864" w:themeColor="accent5" w:themeShade="80"/>
        </w:rPr>
        <w:t>London: Routledge.</w:t>
      </w:r>
    </w:p>
    <w:p w:rsidR="00247720" w:rsidRDefault="009913AE" w:rsidP="00247720">
      <w:pPr>
        <w:pStyle w:val="Heading1"/>
      </w:pPr>
      <w:r w:rsidRPr="00B26B49">
        <w:t>Phonics</w:t>
      </w:r>
    </w:p>
    <w:p w:rsidR="009913AE" w:rsidRPr="00247720" w:rsidRDefault="0048548D" w:rsidP="00247720">
      <w:pPr>
        <w:rPr>
          <w:b/>
        </w:rPr>
      </w:pPr>
      <w:r w:rsidRPr="004C4C51">
        <w:rPr>
          <w:b/>
          <w:u w:val="single"/>
        </w:rPr>
        <w:br/>
      </w:r>
      <w:r w:rsidRPr="00E9658F">
        <w:rPr>
          <w:color w:val="1F3864" w:themeColor="accent5" w:themeShade="80"/>
        </w:rPr>
        <w:t xml:space="preserve">Note: The SSC (symbol-sound correspondences) shown are those that students have already met (as per NCELP SOW) before the suggested teaching slot. Words </w:t>
      </w:r>
      <w:proofErr w:type="gramStart"/>
      <w:r w:rsidRPr="00E9658F">
        <w:rPr>
          <w:color w:val="1F3864" w:themeColor="accent5" w:themeShade="80"/>
        </w:rPr>
        <w:t>are listed</w:t>
      </w:r>
      <w:proofErr w:type="gramEnd"/>
      <w:r w:rsidRPr="00E9658F">
        <w:rPr>
          <w:color w:val="1F3864" w:themeColor="accent5" w:themeShade="80"/>
        </w:rPr>
        <w:t xml:space="preserve"> more than once where they include multiple SSC.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ing phonics and examples of words that contain these phonics"/>
      </w:tblPr>
      <w:tblGrid>
        <w:gridCol w:w="1349"/>
        <w:gridCol w:w="7577"/>
      </w:tblGrid>
      <w:tr w:rsidR="00B26B49" w:rsidRPr="004C4C51" w:rsidTr="00B26B49">
        <w:trPr>
          <w:tblHeader/>
        </w:trPr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Phonic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Example(s)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SFC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lit, </w:t>
            </w:r>
            <w:proofErr w:type="spellStart"/>
            <w:r w:rsidRPr="004C4C51">
              <w:rPr>
                <w:color w:val="1F3864" w:themeColor="accent5" w:themeShade="80"/>
              </w:rPr>
              <w:t>suis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nez</w:t>
            </w:r>
            <w:proofErr w:type="spellEnd"/>
            <w:r w:rsidRPr="004C4C51">
              <w:rPr>
                <w:color w:val="1F3864" w:themeColor="accent5" w:themeShade="80"/>
              </w:rPr>
              <w:t xml:space="preserve">, pas, blanc, </w:t>
            </w:r>
            <w:proofErr w:type="spellStart"/>
            <w:r w:rsidRPr="004C4C51">
              <w:rPr>
                <w:color w:val="1F3864" w:themeColor="accent5" w:themeShade="80"/>
              </w:rPr>
              <w:t>tous</w:t>
            </w:r>
            <w:proofErr w:type="spellEnd"/>
            <w:r w:rsidRPr="004C4C51">
              <w:rPr>
                <w:color w:val="1F3864" w:themeColor="accent5" w:themeShade="80"/>
              </w:rPr>
              <w:t xml:space="preserve">, les, </w:t>
            </w:r>
            <w:proofErr w:type="spellStart"/>
            <w:r w:rsidRPr="004C4C51">
              <w:rPr>
                <w:color w:val="1F3864" w:themeColor="accent5" w:themeShade="80"/>
              </w:rPr>
              <w:t>mes</w:t>
            </w:r>
            <w:proofErr w:type="spellEnd"/>
            <w:r w:rsidRPr="004C4C51">
              <w:rPr>
                <w:color w:val="1F3864" w:themeColor="accent5" w:themeShade="80"/>
              </w:rPr>
              <w:t>, temps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on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ton, bon, mon, </w:t>
            </w:r>
            <w:proofErr w:type="spellStart"/>
            <w:r w:rsidRPr="004C4C51">
              <w:rPr>
                <w:color w:val="1F3864" w:themeColor="accent5" w:themeShade="80"/>
              </w:rPr>
              <w:t>longeur</w:t>
            </w:r>
            <w:proofErr w:type="spellEnd"/>
            <w:r w:rsidRPr="004C4C51">
              <w:rPr>
                <w:color w:val="1F3864" w:themeColor="accent5" w:themeShade="80"/>
              </w:rPr>
              <w:t>, nom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a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frappé</w:t>
            </w:r>
            <w:proofErr w:type="spellEnd"/>
            <w:r w:rsidRPr="004C4C51">
              <w:rPr>
                <w:color w:val="1F3864" w:themeColor="accent5" w:themeShade="80"/>
              </w:rPr>
              <w:t>, à, ta, ma, pas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ain</w:t>
            </w:r>
            <w:proofErr w:type="spellEnd"/>
            <w:r w:rsidRPr="004C4C51">
              <w:rPr>
                <w:b/>
                <w:color w:val="1F3864" w:themeColor="accent5" w:themeShade="80"/>
              </w:rPr>
              <w:t>/in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i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si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suis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è/ê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frère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eu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feu, Europe, (</w:t>
            </w:r>
            <w:proofErr w:type="spellStart"/>
            <w:r w:rsidRPr="004C4C51">
              <w:rPr>
                <w:color w:val="1F3864" w:themeColor="accent5" w:themeShade="80"/>
              </w:rPr>
              <w:t>cœur</w:t>
            </w:r>
            <w:proofErr w:type="spellEnd"/>
            <w:r w:rsidRPr="004C4C51">
              <w:rPr>
                <w:color w:val="1F3864" w:themeColor="accent5" w:themeShade="80"/>
              </w:rPr>
              <w:t xml:space="preserve">), la </w:t>
            </w:r>
            <w:proofErr w:type="spellStart"/>
            <w:r w:rsidRPr="004C4C51">
              <w:rPr>
                <w:color w:val="1F3864" w:themeColor="accent5" w:themeShade="80"/>
              </w:rPr>
              <w:t>longeur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l’épaisseur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la </w:t>
            </w:r>
            <w:proofErr w:type="spellStart"/>
            <w:r w:rsidRPr="004C4C51">
              <w:rPr>
                <w:color w:val="1F3864" w:themeColor="accent5" w:themeShade="80"/>
              </w:rPr>
              <w:t>couleur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dieux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cieux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ai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ai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l’épaisseur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mais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e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le, me, </w:t>
            </w:r>
            <w:proofErr w:type="spellStart"/>
            <w:r w:rsidRPr="004C4C51">
              <w:rPr>
                <w:color w:val="1F3864" w:themeColor="accent5" w:themeShade="80"/>
              </w:rPr>
              <w:t>repousser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demander, je, de, ne, </w:t>
            </w:r>
            <w:proofErr w:type="spellStart"/>
            <w:r w:rsidRPr="004C4C51">
              <w:rPr>
                <w:color w:val="1F3864" w:themeColor="accent5" w:themeShade="80"/>
              </w:rPr>
              <w:t>te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ressemble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oi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avoir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pourquoi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moi</w:t>
            </w:r>
            <w:proofErr w:type="spellEnd"/>
            <w:r w:rsidRPr="004C4C51">
              <w:rPr>
                <w:color w:val="1F3864" w:themeColor="accent5" w:themeShade="80"/>
              </w:rPr>
              <w:t>, noir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au/eau/o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peau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jaune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ch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u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ç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ou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pour, </w:t>
            </w:r>
            <w:proofErr w:type="spellStart"/>
            <w:r w:rsidRPr="004C4C51">
              <w:rPr>
                <w:color w:val="1F3864" w:themeColor="accent5" w:themeShade="80"/>
              </w:rPr>
              <w:t>pourquoi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repousser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ouvre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bouche, </w:t>
            </w:r>
            <w:proofErr w:type="spellStart"/>
            <w:r w:rsidRPr="004C4C51">
              <w:rPr>
                <w:color w:val="1F3864" w:themeColor="accent5" w:themeShade="80"/>
              </w:rPr>
              <w:t>couleur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rouge, 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t>qu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Afrique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Amérique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qu’un</w:t>
            </w:r>
            <w:proofErr w:type="spellEnd"/>
            <w:r w:rsidRPr="004C4C51">
              <w:rPr>
                <w:color w:val="1F3864" w:themeColor="accent5" w:themeShade="80"/>
              </w:rPr>
              <w:t>, qui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9913AE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SFE</w:t>
            </w:r>
          </w:p>
        </w:tc>
        <w:tc>
          <w:tcPr>
            <w:tcW w:w="7577" w:type="dxa"/>
          </w:tcPr>
          <w:p w:rsidR="00B26B49" w:rsidRPr="004C4C51" w:rsidRDefault="00B26B49" w:rsidP="009913AE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porte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ouvre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jaune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homme, </w:t>
            </w:r>
            <w:proofErr w:type="spellStart"/>
            <w:r w:rsidRPr="004C4C51">
              <w:rPr>
                <w:color w:val="1F3864" w:themeColor="accent5" w:themeShade="80"/>
              </w:rPr>
              <w:t>ressemble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B26B49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j/g(soft)</w:t>
            </w:r>
          </w:p>
        </w:tc>
        <w:tc>
          <w:tcPr>
            <w:tcW w:w="7577" w:type="dxa"/>
          </w:tcPr>
          <w:p w:rsidR="00B26B49" w:rsidRPr="004C4C51" w:rsidRDefault="00B26B49" w:rsidP="00B26B49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j’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B26B49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é(</w:t>
            </w:r>
            <w:proofErr w:type="spellStart"/>
            <w:r w:rsidRPr="004C4C51">
              <w:rPr>
                <w:b/>
                <w:color w:val="1F3864" w:themeColor="accent5" w:themeShade="80"/>
              </w:rPr>
              <w:t>er</w:t>
            </w:r>
            <w:proofErr w:type="spellEnd"/>
            <w:r w:rsidRPr="004C4C51">
              <w:rPr>
                <w:b/>
                <w:color w:val="1F3864" w:themeColor="accent5" w:themeShade="80"/>
              </w:rPr>
              <w:t>/et)</w:t>
            </w:r>
          </w:p>
        </w:tc>
        <w:tc>
          <w:tcPr>
            <w:tcW w:w="7577" w:type="dxa"/>
          </w:tcPr>
          <w:p w:rsidR="00B26B49" w:rsidRPr="004C4C51" w:rsidRDefault="00B26B49" w:rsidP="00B26B49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frappé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Amérique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nez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l’épaisseur</w:t>
            </w:r>
            <w:proofErr w:type="spellEnd"/>
            <w:r w:rsidRPr="004C4C51">
              <w:rPr>
                <w:color w:val="1F3864" w:themeColor="accent5" w:themeShade="80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</w:rPr>
              <w:t>mes</w:t>
            </w:r>
            <w:proofErr w:type="spellEnd"/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B26B49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-</w:t>
            </w:r>
            <w:proofErr w:type="spellStart"/>
            <w:r w:rsidRPr="004C4C51">
              <w:rPr>
                <w:b/>
                <w:color w:val="1F3864" w:themeColor="accent5" w:themeShade="80"/>
              </w:rPr>
              <w:t>tion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B26B49">
            <w:pPr>
              <w:rPr>
                <w:color w:val="1F3864" w:themeColor="accent5" w:themeShade="80"/>
              </w:rPr>
            </w:pP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B26B49">
            <w:pPr>
              <w:rPr>
                <w:b/>
                <w:color w:val="1F3864" w:themeColor="accent5" w:themeShade="80"/>
              </w:rPr>
            </w:pPr>
            <w:proofErr w:type="spellStart"/>
            <w:r w:rsidRPr="004C4C51">
              <w:rPr>
                <w:b/>
                <w:color w:val="1F3864" w:themeColor="accent5" w:themeShade="80"/>
              </w:rPr>
              <w:lastRenderedPageBreak/>
              <w:t>en</w:t>
            </w:r>
            <w:proofErr w:type="spellEnd"/>
            <w:r w:rsidRPr="004C4C51">
              <w:rPr>
                <w:b/>
                <w:color w:val="1F3864" w:themeColor="accent5" w:themeShade="80"/>
              </w:rPr>
              <w:t>/an</w:t>
            </w:r>
          </w:p>
        </w:tc>
        <w:tc>
          <w:tcPr>
            <w:tcW w:w="7577" w:type="dxa"/>
          </w:tcPr>
          <w:p w:rsidR="00B26B49" w:rsidRPr="004C4C51" w:rsidRDefault="00B26B49" w:rsidP="00B26B49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demander, blanc</w:t>
            </w:r>
          </w:p>
        </w:tc>
      </w:tr>
      <w:tr w:rsidR="00B26B49" w:rsidRPr="004C4C51" w:rsidTr="00B26B49">
        <w:tc>
          <w:tcPr>
            <w:tcW w:w="1349" w:type="dxa"/>
          </w:tcPr>
          <w:p w:rsidR="00B26B49" w:rsidRPr="004C4C51" w:rsidRDefault="00B26B49" w:rsidP="00B26B49">
            <w:pPr>
              <w:rPr>
                <w:b/>
                <w:color w:val="1F3864" w:themeColor="accent5" w:themeShade="80"/>
              </w:rPr>
            </w:pPr>
            <w:r w:rsidRPr="004C4C51">
              <w:rPr>
                <w:b/>
                <w:color w:val="1F3864" w:themeColor="accent5" w:themeShade="80"/>
              </w:rPr>
              <w:t>-</w:t>
            </w:r>
            <w:proofErr w:type="spellStart"/>
            <w:r w:rsidRPr="004C4C51">
              <w:rPr>
                <w:b/>
                <w:color w:val="1F3864" w:themeColor="accent5" w:themeShade="80"/>
              </w:rPr>
              <w:t>ien</w:t>
            </w:r>
            <w:proofErr w:type="spellEnd"/>
          </w:p>
        </w:tc>
        <w:tc>
          <w:tcPr>
            <w:tcW w:w="7577" w:type="dxa"/>
          </w:tcPr>
          <w:p w:rsidR="00B26B49" w:rsidRPr="004C4C51" w:rsidRDefault="00B26B49" w:rsidP="00B26B49">
            <w:pPr>
              <w:rPr>
                <w:color w:val="1F3864" w:themeColor="accent5" w:themeShade="80"/>
              </w:rPr>
            </w:pPr>
          </w:p>
        </w:tc>
      </w:tr>
    </w:tbl>
    <w:p w:rsidR="009913AE" w:rsidRPr="004C4C51" w:rsidRDefault="009913AE" w:rsidP="009913AE">
      <w:pPr>
        <w:rPr>
          <w:b/>
          <w:color w:val="1F3864" w:themeColor="accent5" w:themeShade="80"/>
          <w:u w:val="single"/>
        </w:rPr>
      </w:pPr>
    </w:p>
    <w:p w:rsidR="009913AE" w:rsidRPr="004C4C51" w:rsidRDefault="009913AE" w:rsidP="00B26B49">
      <w:pPr>
        <w:pStyle w:val="Heading1"/>
      </w:pPr>
      <w:r w:rsidRPr="004C4C51"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ocabularly and where these have been taught"/>
      </w:tblPr>
      <w:tblGrid>
        <w:gridCol w:w="3397"/>
        <w:gridCol w:w="5245"/>
        <w:gridCol w:w="374"/>
      </w:tblGrid>
      <w:tr w:rsidR="004C4C51" w:rsidRPr="004C4C51" w:rsidTr="009913AE">
        <w:tc>
          <w:tcPr>
            <w:tcW w:w="3397" w:type="dxa"/>
          </w:tcPr>
          <w:p w:rsidR="009913AE" w:rsidRPr="004C4C51" w:rsidRDefault="00894829" w:rsidP="00894829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Recycling of p</w:t>
            </w:r>
            <w:r w:rsidR="009913AE" w:rsidRPr="004C4C51">
              <w:rPr>
                <w:color w:val="1F3864" w:themeColor="accent5" w:themeShade="80"/>
              </w:rPr>
              <w:t xml:space="preserve">rior vocabulary </w:t>
            </w:r>
            <w:r w:rsidR="009913AE" w:rsidRPr="004C4C51">
              <w:rPr>
                <w:color w:val="1F3864" w:themeColor="accent5" w:themeShade="80"/>
              </w:rPr>
              <w:br/>
              <w:t>(NCELP SOW to suggested point of teaching)</w:t>
            </w:r>
          </w:p>
        </w:tc>
        <w:tc>
          <w:tcPr>
            <w:tcW w:w="5619" w:type="dxa"/>
            <w:gridSpan w:val="2"/>
          </w:tcPr>
          <w:p w:rsidR="009913AE" w:rsidRPr="004C4C51" w:rsidRDefault="009913AE" w:rsidP="0021203F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pourquoi</w:t>
            </w:r>
            <w:proofErr w:type="spellEnd"/>
            <w:r w:rsidRPr="004C4C51">
              <w:rPr>
                <w:color w:val="1F3864" w:themeColor="accent5" w:themeShade="80"/>
              </w:rPr>
              <w:t xml:space="preserve"> [193]; </w:t>
            </w:r>
            <w:proofErr w:type="spellStart"/>
            <w:r w:rsidRPr="004C4C51">
              <w:rPr>
                <w:color w:val="1F3864" w:themeColor="accent5" w:themeShade="80"/>
              </w:rPr>
              <w:t>avoir</w:t>
            </w:r>
            <w:proofErr w:type="spellEnd"/>
            <w:r w:rsidRPr="004C4C51">
              <w:rPr>
                <w:color w:val="1F3864" w:themeColor="accent5" w:themeShade="80"/>
              </w:rPr>
              <w:t xml:space="preserve"> [8]; bon [94]; lit [1837]; feu[786]; </w:t>
            </w:r>
            <w:proofErr w:type="spellStart"/>
            <w:r w:rsidRPr="004C4C51">
              <w:rPr>
                <w:color w:val="1F3864" w:themeColor="accent5" w:themeShade="80"/>
              </w:rPr>
              <w:t>ouvrir</w:t>
            </w:r>
            <w:proofErr w:type="spellEnd"/>
            <w:r w:rsidRPr="004C4C51">
              <w:rPr>
                <w:color w:val="1F3864" w:themeColor="accent5" w:themeShade="80"/>
              </w:rPr>
              <w:t xml:space="preserve"> [257]; </w:t>
            </w:r>
            <w:r w:rsidRPr="004C4C51">
              <w:rPr>
                <w:color w:val="1F3864" w:themeColor="accent5" w:themeShade="80"/>
                <w:lang w:val="fr-FR"/>
              </w:rPr>
              <w:t>frère [1043] ; demander [80] ; et[6] ; le/la [1] ; couleur [1211] ; je [22] ; suis [5] ; un [3] ; homme [136] ; qui [14] ; ne [15] ;.. pas [18] ; mon/ma/mes [60] </w:t>
            </w:r>
          </w:p>
        </w:tc>
      </w:tr>
      <w:tr w:rsidR="004C4C51" w:rsidRPr="004C4C51" w:rsidTr="009913AE">
        <w:tc>
          <w:tcPr>
            <w:tcW w:w="3397" w:type="dxa"/>
          </w:tcPr>
          <w:p w:rsidR="009913AE" w:rsidRPr="004C4C51" w:rsidRDefault="009913AE" w:rsidP="009913AE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Potential prior vocabulary from primary school</w:t>
            </w:r>
          </w:p>
        </w:tc>
        <w:tc>
          <w:tcPr>
            <w:tcW w:w="5619" w:type="dxa"/>
            <w:gridSpan w:val="2"/>
          </w:tcPr>
          <w:p w:rsidR="009913AE" w:rsidRPr="004C4C51" w:rsidRDefault="009913AE" w:rsidP="0021203F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noir [572]; </w:t>
            </w:r>
            <w:proofErr w:type="spellStart"/>
            <w:r w:rsidRPr="004C4C51">
              <w:rPr>
                <w:color w:val="1F3864" w:themeColor="accent5" w:themeShade="80"/>
              </w:rPr>
              <w:t>jaune</w:t>
            </w:r>
            <w:proofErr w:type="spellEnd"/>
            <w:r w:rsidRPr="004C4C51">
              <w:rPr>
                <w:color w:val="1F3864" w:themeColor="accent5" w:themeShade="80"/>
              </w:rPr>
              <w:t xml:space="preserve"> [2585]; blanc [708]; rouge [987]</w:t>
            </w:r>
          </w:p>
        </w:tc>
      </w:tr>
      <w:tr w:rsidR="004C4C51" w:rsidRPr="004C4C51" w:rsidTr="009913AE">
        <w:tc>
          <w:tcPr>
            <w:tcW w:w="3397" w:type="dxa"/>
          </w:tcPr>
          <w:p w:rsidR="009913AE" w:rsidRPr="004C4C51" w:rsidRDefault="009913AE" w:rsidP="0021203F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(Near) cognates</w:t>
            </w:r>
          </w:p>
        </w:tc>
        <w:tc>
          <w:tcPr>
            <w:tcW w:w="5619" w:type="dxa"/>
            <w:gridSpan w:val="2"/>
          </w:tcPr>
          <w:p w:rsidR="009913AE" w:rsidRPr="004C4C51" w:rsidRDefault="009913AE" w:rsidP="0021203F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Afrique</w:t>
            </w:r>
            <w:proofErr w:type="spellEnd"/>
            <w:r w:rsidRPr="004C4C51">
              <w:rPr>
                <w:color w:val="1F3864" w:themeColor="accent5" w:themeShade="80"/>
              </w:rPr>
              <w:t xml:space="preserve"> [&gt;5000]; </w:t>
            </w:r>
            <w:proofErr w:type="spellStart"/>
            <w:r w:rsidRPr="004C4C51">
              <w:rPr>
                <w:color w:val="1F3864" w:themeColor="accent5" w:themeShade="80"/>
              </w:rPr>
              <w:t>Amérique</w:t>
            </w:r>
            <w:proofErr w:type="spellEnd"/>
            <w:r w:rsidRPr="004C4C51">
              <w:rPr>
                <w:color w:val="1F3864" w:themeColor="accent5" w:themeShade="80"/>
              </w:rPr>
              <w:t xml:space="preserve"> [&gt;5000]; </w:t>
            </w:r>
            <w:proofErr w:type="spellStart"/>
            <w:r w:rsidRPr="004C4C51">
              <w:rPr>
                <w:color w:val="1F3864" w:themeColor="accent5" w:themeShade="80"/>
              </w:rPr>
              <w:t>Asie</w:t>
            </w:r>
            <w:proofErr w:type="spellEnd"/>
            <w:r w:rsidRPr="004C4C51">
              <w:rPr>
                <w:color w:val="1F3864" w:themeColor="accent5" w:themeShade="80"/>
              </w:rPr>
              <w:t xml:space="preserve"> [&gt;5000]; Europe [&gt;5000]</w:t>
            </w:r>
          </w:p>
        </w:tc>
      </w:tr>
      <w:tr w:rsidR="004C4C51" w:rsidRPr="004C4C51" w:rsidTr="009913AE">
        <w:tc>
          <w:tcPr>
            <w:tcW w:w="3397" w:type="dxa"/>
          </w:tcPr>
          <w:p w:rsidR="009913AE" w:rsidRPr="004C4C51" w:rsidRDefault="002B1417" w:rsidP="002B141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Understanding n</w:t>
            </w:r>
            <w:r w:rsidR="009913AE" w:rsidRPr="004C4C51">
              <w:rPr>
                <w:color w:val="1F3864" w:themeColor="accent5" w:themeShade="80"/>
              </w:rPr>
              <w:t>ew vocabulary</w:t>
            </w:r>
          </w:p>
        </w:tc>
        <w:tc>
          <w:tcPr>
            <w:tcW w:w="5619" w:type="dxa"/>
            <w:gridSpan w:val="2"/>
          </w:tcPr>
          <w:p w:rsidR="009913AE" w:rsidRPr="004C4C51" w:rsidRDefault="009913AE" w:rsidP="0021203F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ton/ta [330] ; frapper [754] ; </w:t>
            </w:r>
            <w:r w:rsidRPr="004C4C51">
              <w:rPr>
                <w:color w:val="1F3864" w:themeColor="accent5" w:themeShade="80"/>
              </w:rPr>
              <w:t xml:space="preserve">pour [10]; </w:t>
            </w:r>
            <w:r w:rsidRPr="004C4C51">
              <w:rPr>
                <w:color w:val="1F3864" w:themeColor="accent5" w:themeShade="80"/>
                <w:lang w:val="fr-FR"/>
              </w:rPr>
              <w:t xml:space="preserve">me [61] ;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re-pousser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[771]; moi [131] ; si [34]; ne … que [15/9] ; ressembler[1398] ; la porte [696] ; le cœur [568] le temps [65] ; tous [tout 24] ; épaisseur [&gt;5000] ; bouche[1838] ; longueur [&gt;5000] ; nez [2661] ; peau [2122] ; dieu [2262] ; te [207] ;  de[2] ; nom [171] ciel [1538]</w:t>
            </w:r>
          </w:p>
        </w:tc>
      </w:tr>
      <w:tr w:rsidR="00247720" w:rsidRPr="004C4C51" w:rsidTr="00247720">
        <w:tc>
          <w:tcPr>
            <w:tcW w:w="8642" w:type="dxa"/>
            <w:gridSpan w:val="2"/>
            <w:tcBorders>
              <w:right w:val="nil"/>
            </w:tcBorders>
          </w:tcPr>
          <w:p w:rsidR="00247720" w:rsidRPr="004C4C51" w:rsidRDefault="00247720" w:rsidP="0021203F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</w:rPr>
              <w:t>Extending / deepening vocabulary knowledge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0" w:rsidRPr="004C4C51" w:rsidRDefault="00247720" w:rsidP="0021203F">
            <w:pPr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9913AE">
        <w:tc>
          <w:tcPr>
            <w:tcW w:w="3397" w:type="dxa"/>
          </w:tcPr>
          <w:p w:rsidR="00F051FC" w:rsidRPr="004C4C51" w:rsidRDefault="00F051FC" w:rsidP="00F051FC">
            <w:pPr>
              <w:rPr>
                <w:b/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Previously</w:t>
            </w:r>
            <w:proofErr w:type="spellEnd"/>
            <w:r w:rsidRPr="004C4C51">
              <w:rPr>
                <w:b/>
                <w:color w:val="1F3864" w:themeColor="accent5" w:themeShade="80"/>
                <w:lang w:val="fr-FR"/>
              </w:rPr>
              <w:t xml:space="preserve"> met</w:t>
            </w:r>
          </w:p>
        </w:tc>
        <w:tc>
          <w:tcPr>
            <w:tcW w:w="5619" w:type="dxa"/>
            <w:gridSpan w:val="2"/>
          </w:tcPr>
          <w:p w:rsidR="00F051FC" w:rsidRPr="004C4C51" w:rsidRDefault="00F051FC" w:rsidP="00F051FC">
            <w:pPr>
              <w:rPr>
                <w:b/>
                <w:color w:val="1F3864" w:themeColor="accent5" w:themeShade="80"/>
                <w:lang w:val="fr-FR"/>
              </w:rPr>
            </w:pPr>
            <w:r w:rsidRPr="004C4C51">
              <w:rPr>
                <w:b/>
                <w:color w:val="1F3864" w:themeColor="accent5" w:themeShade="80"/>
                <w:lang w:val="fr-FR"/>
              </w:rPr>
              <w:t xml:space="preserve">In the </w:t>
            </w: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text</w:t>
            </w:r>
            <w:proofErr w:type="spellEnd"/>
            <w:r w:rsidRPr="004C4C51">
              <w:rPr>
                <w:b/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lesson</w:t>
            </w:r>
            <w:proofErr w:type="spellEnd"/>
            <w:r w:rsidRPr="004C4C51">
              <w:rPr>
                <w:b/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resources</w:t>
            </w:r>
            <w:proofErr w:type="spellEnd"/>
          </w:p>
        </w:tc>
      </w:tr>
      <w:tr w:rsidR="004C4C51" w:rsidRPr="004C4C51" w:rsidTr="009913AE">
        <w:tc>
          <w:tcPr>
            <w:tcW w:w="3397" w:type="dxa"/>
          </w:tcPr>
          <w:p w:rsidR="00F051FC" w:rsidRPr="004C4C51" w:rsidRDefault="00F051FC" w:rsidP="00F051F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à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meaning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‘to’)</w:t>
            </w:r>
          </w:p>
        </w:tc>
        <w:tc>
          <w:tcPr>
            <w:tcW w:w="5619" w:type="dxa"/>
            <w:gridSpan w:val="2"/>
          </w:tcPr>
          <w:p w:rsidR="00F051FC" w:rsidRPr="004C4C51" w:rsidRDefault="00F051FC" w:rsidP="00F051F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à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meaning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‘at’, ‘on’)</w:t>
            </w:r>
          </w:p>
        </w:tc>
      </w:tr>
      <w:tr w:rsidR="004C4C51" w:rsidRPr="004C4C51" w:rsidTr="009913AE">
        <w:tc>
          <w:tcPr>
            <w:tcW w:w="3397" w:type="dxa"/>
          </w:tcPr>
          <w:p w:rsidR="00F051FC" w:rsidRPr="004C4C51" w:rsidRDefault="00F051FC" w:rsidP="00F051F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de (faire de la/du, 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after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negation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before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noun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following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negative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verb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)</w:t>
            </w:r>
          </w:p>
        </w:tc>
        <w:tc>
          <w:tcPr>
            <w:tcW w:w="5619" w:type="dxa"/>
            <w:gridSpan w:val="2"/>
          </w:tcPr>
          <w:p w:rsidR="00F051FC" w:rsidRPr="004C4C51" w:rsidRDefault="00F051FC" w:rsidP="00F051F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de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meaning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‘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of’and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‘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from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’)</w:t>
            </w:r>
          </w:p>
        </w:tc>
      </w:tr>
    </w:tbl>
    <w:p w:rsidR="0021203F" w:rsidRPr="004C4C51" w:rsidRDefault="0021203F" w:rsidP="0021203F">
      <w:pPr>
        <w:rPr>
          <w:color w:val="1F3864" w:themeColor="accent5" w:themeShade="80"/>
        </w:rPr>
      </w:pPr>
    </w:p>
    <w:p w:rsidR="00080947" w:rsidRPr="004C4C51" w:rsidRDefault="000461FC" w:rsidP="00B26B49">
      <w:pPr>
        <w:pStyle w:val="Heading1"/>
        <w:rPr>
          <w:lang w:val="fr-FR"/>
        </w:rPr>
      </w:pPr>
      <w:proofErr w:type="spellStart"/>
      <w:r w:rsidRPr="004C4C51">
        <w:rPr>
          <w:lang w:val="fr-FR"/>
        </w:rPr>
        <w:t>Grammar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rammar and examples of where to find this grammar"/>
      </w:tblPr>
      <w:tblGrid>
        <w:gridCol w:w="3964"/>
        <w:gridCol w:w="5052"/>
      </w:tblGrid>
      <w:tr w:rsidR="004C4C51" w:rsidRPr="004C4C51" w:rsidTr="00B26B49">
        <w:trPr>
          <w:tblHeader/>
        </w:trPr>
        <w:tc>
          <w:tcPr>
            <w:tcW w:w="3964" w:type="dxa"/>
          </w:tcPr>
          <w:p w:rsidR="00080947" w:rsidRPr="004C4C51" w:rsidRDefault="002E1BC4" w:rsidP="00300F59">
            <w:pPr>
              <w:rPr>
                <w:b/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Previously</w:t>
            </w:r>
            <w:proofErr w:type="spellEnd"/>
            <w:r w:rsidRPr="004C4C51">
              <w:rPr>
                <w:b/>
                <w:color w:val="1F3864" w:themeColor="accent5" w:themeShade="80"/>
                <w:lang w:val="fr-FR"/>
              </w:rPr>
              <w:t xml:space="preserve"> met</w:t>
            </w:r>
          </w:p>
        </w:tc>
        <w:tc>
          <w:tcPr>
            <w:tcW w:w="5052" w:type="dxa"/>
          </w:tcPr>
          <w:p w:rsidR="00080947" w:rsidRPr="004C4C51" w:rsidRDefault="00757829" w:rsidP="00300F59">
            <w:pPr>
              <w:rPr>
                <w:b/>
                <w:color w:val="1F3864" w:themeColor="accent5" w:themeShade="80"/>
                <w:lang w:val="fr-FR"/>
              </w:rPr>
            </w:pPr>
            <w:r w:rsidRPr="004C4C51">
              <w:rPr>
                <w:b/>
                <w:color w:val="1F3864" w:themeColor="accent5" w:themeShade="80"/>
                <w:lang w:val="fr-FR"/>
              </w:rPr>
              <w:t>I</w:t>
            </w:r>
            <w:r w:rsidR="002E1BC4" w:rsidRPr="004C4C51">
              <w:rPr>
                <w:b/>
                <w:color w:val="1F3864" w:themeColor="accent5" w:themeShade="80"/>
                <w:lang w:val="fr-FR"/>
              </w:rPr>
              <w:t xml:space="preserve">n the </w:t>
            </w:r>
            <w:proofErr w:type="spellStart"/>
            <w:r w:rsidR="002E1BC4" w:rsidRPr="004C4C51">
              <w:rPr>
                <w:b/>
                <w:color w:val="1F3864" w:themeColor="accent5" w:themeShade="80"/>
                <w:lang w:val="fr-FR"/>
              </w:rPr>
              <w:t>text</w:t>
            </w:r>
            <w:proofErr w:type="spellEnd"/>
            <w:r w:rsidR="002E1BC4" w:rsidRPr="004C4C51">
              <w:rPr>
                <w:b/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="002E1BC4" w:rsidRPr="004C4C51">
              <w:rPr>
                <w:b/>
                <w:color w:val="1F3864" w:themeColor="accent5" w:themeShade="80"/>
                <w:lang w:val="fr-FR"/>
              </w:rPr>
              <w:t>lesson</w:t>
            </w:r>
            <w:proofErr w:type="spellEnd"/>
            <w:r w:rsidR="002E1BC4" w:rsidRPr="004C4C51">
              <w:rPr>
                <w:b/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="002E1BC4" w:rsidRPr="004C4C51">
              <w:rPr>
                <w:b/>
                <w:color w:val="1F3864" w:themeColor="accent5" w:themeShade="80"/>
                <w:lang w:val="fr-FR"/>
              </w:rPr>
              <w:t>resources</w:t>
            </w:r>
            <w:proofErr w:type="spellEnd"/>
          </w:p>
        </w:tc>
      </w:tr>
      <w:tr w:rsidR="004C4C51" w:rsidRPr="004C4C51" w:rsidTr="002E1BC4">
        <w:tc>
          <w:tcPr>
            <w:tcW w:w="3964" w:type="dxa"/>
            <w:vMerge w:val="restart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-ER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verbs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in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present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tense</w:t>
            </w:r>
            <w:proofErr w:type="spellEnd"/>
          </w:p>
        </w:tc>
        <w:tc>
          <w:tcPr>
            <w:tcW w:w="5052" w:type="dxa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Example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of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pefect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tense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–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regular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–ER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verb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with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AVOIR (to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be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met in Y7 T3)</w:t>
            </w:r>
            <w:r w:rsidRPr="004C4C51">
              <w:rPr>
                <w:color w:val="1F3864" w:themeColor="accent5" w:themeShade="80"/>
                <w:lang w:val="fr-FR"/>
              </w:rPr>
              <w:br/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Teach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lexically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, but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provide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infinitive 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meaning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of ‘frapper’</w:t>
            </w:r>
          </w:p>
        </w:tc>
      </w:tr>
      <w:tr w:rsidR="004C4C51" w:rsidRPr="004C4C51" w:rsidTr="002E1BC4">
        <w:tc>
          <w:tcPr>
            <w:tcW w:w="3964" w:type="dxa"/>
            <w:vMerge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</w:p>
        </w:tc>
        <w:tc>
          <w:tcPr>
            <w:tcW w:w="5052" w:type="dxa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2E1BC4">
        <w:tc>
          <w:tcPr>
            <w:tcW w:w="3964" w:type="dxa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-ER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verbs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in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present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tense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br/>
              <w:t>étudier / travailler (Y7 T2 W2)</w:t>
            </w:r>
          </w:p>
        </w:tc>
        <w:tc>
          <w:tcPr>
            <w:tcW w:w="5052" w:type="dxa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2E1BC4">
        <w:tc>
          <w:tcPr>
            <w:tcW w:w="3964" w:type="dxa"/>
          </w:tcPr>
          <w:p w:rsidR="002E1BC4" w:rsidRPr="004C4C51" w:rsidRDefault="00522F6A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question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words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vocabulary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)</w:t>
            </w:r>
            <w:r w:rsidR="00F051FC" w:rsidRPr="004C4C51">
              <w:rPr>
                <w:color w:val="1F3864" w:themeColor="accent5" w:themeShade="80"/>
                <w:lang w:val="fr-FR"/>
              </w:rPr>
              <w:t xml:space="preserve"> </w:t>
            </w:r>
            <w:r w:rsidRPr="004C4C51">
              <w:rPr>
                <w:color w:val="1F3864" w:themeColor="accent5" w:themeShade="80"/>
                <w:lang w:val="fr-FR"/>
              </w:rPr>
              <w:t xml:space="preserve">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subject-verb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inversion in questions</w:t>
            </w:r>
          </w:p>
        </w:tc>
        <w:tc>
          <w:tcPr>
            <w:tcW w:w="5052" w:type="dxa"/>
          </w:tcPr>
          <w:p w:rsidR="002E1BC4" w:rsidRPr="004C4C51" w:rsidRDefault="00522F6A" w:rsidP="00522F6A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students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understand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questions </w:t>
            </w:r>
            <w:r w:rsidR="00F051FC" w:rsidRPr="004C4C51">
              <w:rPr>
                <w:color w:val="1F3864" w:themeColor="accent5" w:themeShade="80"/>
                <w:lang w:val="fr-FR"/>
              </w:rPr>
              <w:t xml:space="preserve">of </w:t>
            </w:r>
            <w:proofErr w:type="spellStart"/>
            <w:r w:rsidR="00F051FC" w:rsidRPr="004C4C51">
              <w:rPr>
                <w:color w:val="1F3864" w:themeColor="accent5" w:themeShade="80"/>
                <w:lang w:val="fr-FR"/>
              </w:rPr>
              <w:t>this</w:t>
            </w:r>
            <w:proofErr w:type="spellEnd"/>
            <w:r w:rsidR="00F051FC" w:rsidRPr="004C4C51">
              <w:rPr>
                <w:color w:val="1F3864" w:themeColor="accent5" w:themeShade="80"/>
                <w:lang w:val="fr-FR"/>
              </w:rPr>
              <w:t xml:space="preserve"> type </w:t>
            </w:r>
            <w:r w:rsidRPr="004C4C51">
              <w:rPr>
                <w:color w:val="1F3864" w:themeColor="accent5" w:themeShade="80"/>
                <w:lang w:val="fr-FR"/>
              </w:rPr>
              <w:t xml:space="preserve">about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author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answer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them</w:t>
            </w:r>
            <w:proofErr w:type="spellEnd"/>
          </w:p>
        </w:tc>
      </w:tr>
      <w:tr w:rsidR="004C4C51" w:rsidRPr="004C4C51" w:rsidTr="002E1BC4">
        <w:tc>
          <w:tcPr>
            <w:tcW w:w="3964" w:type="dxa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Negative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ne…pas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with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–ER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verbs</w:t>
            </w:r>
            <w:proofErr w:type="spellEnd"/>
          </w:p>
        </w:tc>
        <w:tc>
          <w:tcPr>
            <w:tcW w:w="5052" w:type="dxa"/>
          </w:tcPr>
          <w:p w:rsidR="002E1BC4" w:rsidRPr="004C4C51" w:rsidRDefault="002E1BC4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Je ne suis pas (I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not)</w:t>
            </w:r>
            <w:r w:rsidRPr="004C4C51">
              <w:rPr>
                <w:color w:val="1F3864" w:themeColor="accent5" w:themeShade="80"/>
                <w:lang w:val="fr-FR"/>
              </w:rPr>
              <w:br/>
              <w:t xml:space="preserve">(NB : Je suis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is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already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known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)</w:t>
            </w:r>
          </w:p>
        </w:tc>
      </w:tr>
      <w:tr w:rsidR="004C4C51" w:rsidRPr="004C4C51" w:rsidTr="002E1BC4">
        <w:tc>
          <w:tcPr>
            <w:tcW w:w="3964" w:type="dxa"/>
          </w:tcPr>
          <w:p w:rsidR="00522F6A" w:rsidRPr="004C4C51" w:rsidRDefault="00522F6A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possessive adjectives – mon, ma, mes</w:t>
            </w:r>
          </w:p>
        </w:tc>
        <w:tc>
          <w:tcPr>
            <w:tcW w:w="5052" w:type="dxa"/>
          </w:tcPr>
          <w:p w:rsidR="00522F6A" w:rsidRPr="004C4C51" w:rsidRDefault="00522F6A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ton, ta, tes</w:t>
            </w:r>
          </w:p>
        </w:tc>
        <w:bookmarkStart w:id="0" w:name="_GoBack"/>
        <w:bookmarkEnd w:id="0"/>
      </w:tr>
      <w:tr w:rsidR="004C4C51" w:rsidRPr="004C4C51" w:rsidTr="002E1BC4">
        <w:tc>
          <w:tcPr>
            <w:tcW w:w="3964" w:type="dxa"/>
          </w:tcPr>
          <w:p w:rsidR="00EE045F" w:rsidRPr="004C4C51" w:rsidRDefault="00EE045F" w:rsidP="00300F59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lastRenderedPageBreak/>
              <w:t>gender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of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nouns</w:t>
            </w:r>
            <w:proofErr w:type="spellEnd"/>
          </w:p>
        </w:tc>
        <w:tc>
          <w:tcPr>
            <w:tcW w:w="5052" w:type="dxa"/>
          </w:tcPr>
          <w:p w:rsidR="00EE045F" w:rsidRPr="004C4C51" w:rsidRDefault="00EE045F" w:rsidP="00300F59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focus on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gender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of new 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previously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learnt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nouns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using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correct possessive adjective</w:t>
            </w:r>
          </w:p>
        </w:tc>
      </w:tr>
    </w:tbl>
    <w:p w:rsidR="00BB2457" w:rsidRPr="004C4C51" w:rsidRDefault="00644C06" w:rsidP="00B26B49">
      <w:pPr>
        <w:pStyle w:val="Heading1"/>
        <w:rPr>
          <w:lang w:val="fr-FR"/>
        </w:rPr>
      </w:pPr>
      <w:r w:rsidRPr="004C4C51">
        <w:rPr>
          <w:lang w:val="fr-FR"/>
        </w:rPr>
        <w:br/>
      </w:r>
      <w:proofErr w:type="spellStart"/>
      <w:r w:rsidR="00FA03E2" w:rsidRPr="004C4C51">
        <w:rPr>
          <w:lang w:val="fr-FR"/>
        </w:rPr>
        <w:t>Additional</w:t>
      </w:r>
      <w:proofErr w:type="spellEnd"/>
      <w:r w:rsidR="00FA03E2" w:rsidRPr="004C4C51">
        <w:rPr>
          <w:lang w:val="fr-FR"/>
        </w:rPr>
        <w:t xml:space="preserve"> </w:t>
      </w:r>
      <w:proofErr w:type="spellStart"/>
      <w:r w:rsidR="00FA03E2" w:rsidRPr="004C4C51">
        <w:rPr>
          <w:lang w:val="fr-FR"/>
        </w:rPr>
        <w:t>m</w:t>
      </w:r>
      <w:r w:rsidRPr="004C4C51">
        <w:rPr>
          <w:lang w:val="fr-FR"/>
        </w:rPr>
        <w:t>eaningful</w:t>
      </w:r>
      <w:proofErr w:type="spellEnd"/>
      <w:r w:rsidRPr="004C4C51">
        <w:rPr>
          <w:lang w:val="fr-FR"/>
        </w:rPr>
        <w:t xml:space="preserve"> practice </w:t>
      </w:r>
      <w:proofErr w:type="spellStart"/>
      <w:r w:rsidRPr="004C4C51">
        <w:rPr>
          <w:lang w:val="fr-FR"/>
        </w:rPr>
        <w:t>across</w:t>
      </w:r>
      <w:proofErr w:type="spellEnd"/>
      <w:r w:rsidRPr="004C4C51">
        <w:rPr>
          <w:lang w:val="fr-FR"/>
        </w:rPr>
        <w:t xml:space="preserve"> modes and </w:t>
      </w:r>
      <w:proofErr w:type="spellStart"/>
      <w:r w:rsidRPr="004C4C51">
        <w:rPr>
          <w:lang w:val="fr-FR"/>
        </w:rPr>
        <w:t>modalities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arious activites and how they map across modes and modalities"/>
      </w:tblPr>
      <w:tblGrid>
        <w:gridCol w:w="2959"/>
        <w:gridCol w:w="3244"/>
        <w:gridCol w:w="1560"/>
        <w:gridCol w:w="1253"/>
      </w:tblGrid>
      <w:tr w:rsidR="004C4C51" w:rsidRPr="004C4C51" w:rsidTr="00B26B49">
        <w:trPr>
          <w:tblHeader/>
        </w:trPr>
        <w:tc>
          <w:tcPr>
            <w:tcW w:w="2972" w:type="dxa"/>
            <w:vAlign w:val="center"/>
          </w:tcPr>
          <w:p w:rsidR="00621F9B" w:rsidRPr="004C4C51" w:rsidRDefault="00621F9B" w:rsidP="00FA03E2">
            <w:pPr>
              <w:jc w:val="center"/>
              <w:rPr>
                <w:b/>
                <w:color w:val="1F3864" w:themeColor="accent5" w:themeShade="80"/>
                <w:lang w:val="fr-FR"/>
              </w:rPr>
            </w:pPr>
            <w:r w:rsidRPr="004C4C51">
              <w:rPr>
                <w:b/>
                <w:color w:val="1F3864" w:themeColor="accent5" w:themeShade="80"/>
                <w:lang w:val="fr-FR"/>
              </w:rPr>
              <w:t>Activity</w:t>
            </w:r>
          </w:p>
        </w:tc>
        <w:tc>
          <w:tcPr>
            <w:tcW w:w="3260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sz w:val="20"/>
                <w:lang w:val="fr-FR"/>
              </w:rPr>
            </w:pPr>
            <w:r w:rsidRPr="004C4C51">
              <w:rPr>
                <w:b/>
                <w:color w:val="1F3864" w:themeColor="accent5" w:themeShade="80"/>
                <w:sz w:val="20"/>
                <w:lang w:val="fr-FR"/>
              </w:rPr>
              <w:t xml:space="preserve">Mode </w:t>
            </w:r>
            <w:r w:rsidRPr="004C4C51">
              <w:rPr>
                <w:color w:val="1F3864" w:themeColor="accent5" w:themeShade="80"/>
                <w:sz w:val="20"/>
                <w:lang w:val="fr-FR"/>
              </w:rPr>
              <w:br/>
              <w:t>(</w:t>
            </w:r>
            <w:proofErr w:type="spellStart"/>
            <w:r w:rsidRPr="004C4C51">
              <w:rPr>
                <w:color w:val="1F3864" w:themeColor="accent5" w:themeShade="80"/>
                <w:sz w:val="2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sz w:val="20"/>
                <w:lang w:val="fr-FR"/>
              </w:rPr>
              <w:t xml:space="preserve"> / Production)</w:t>
            </w:r>
          </w:p>
        </w:tc>
        <w:tc>
          <w:tcPr>
            <w:tcW w:w="1560" w:type="dxa"/>
            <w:vAlign w:val="center"/>
          </w:tcPr>
          <w:p w:rsidR="00621F9B" w:rsidRPr="004C4C51" w:rsidRDefault="00621F9B" w:rsidP="00FA03E2">
            <w:pPr>
              <w:jc w:val="center"/>
              <w:rPr>
                <w:b/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Modality</w:t>
            </w:r>
            <w:proofErr w:type="spellEnd"/>
            <w:r w:rsidRPr="004C4C51">
              <w:rPr>
                <w:b/>
                <w:color w:val="1F3864" w:themeColor="accent5" w:themeShade="80"/>
                <w:lang w:val="fr-FR"/>
              </w:rPr>
              <w:br/>
            </w:r>
            <w:r w:rsidRPr="004C4C51">
              <w:rPr>
                <w:color w:val="1F3864" w:themeColor="accent5" w:themeShade="80"/>
                <w:sz w:val="20"/>
                <w:lang w:val="fr-FR"/>
              </w:rPr>
              <w:t>(Oral/</w:t>
            </w:r>
            <w:proofErr w:type="spellStart"/>
            <w:r w:rsidRPr="004C4C51">
              <w:rPr>
                <w:color w:val="1F3864" w:themeColor="accent5" w:themeShade="80"/>
                <w:sz w:val="20"/>
                <w:lang w:val="fr-FR"/>
              </w:rPr>
              <w:t>Written</w:t>
            </w:r>
            <w:proofErr w:type="spellEnd"/>
            <w:r w:rsidRPr="004C4C51">
              <w:rPr>
                <w:color w:val="1F3864" w:themeColor="accent5" w:themeShade="80"/>
                <w:sz w:val="20"/>
                <w:lang w:val="fr-FR"/>
              </w:rPr>
              <w:t>)</w:t>
            </w:r>
          </w:p>
        </w:tc>
        <w:tc>
          <w:tcPr>
            <w:tcW w:w="1224" w:type="dxa"/>
            <w:vAlign w:val="center"/>
          </w:tcPr>
          <w:p w:rsidR="00621F9B" w:rsidRPr="004C4C51" w:rsidRDefault="00621F9B" w:rsidP="00FA03E2">
            <w:pPr>
              <w:jc w:val="center"/>
              <w:rPr>
                <w:b/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b/>
                <w:color w:val="1F3864" w:themeColor="accent5" w:themeShade="80"/>
                <w:lang w:val="fr-FR"/>
              </w:rPr>
              <w:t>Included</w:t>
            </w:r>
            <w:proofErr w:type="spellEnd"/>
            <w:r w:rsidRPr="004C4C51">
              <w:rPr>
                <w:b/>
                <w:color w:val="1F3864" w:themeColor="accent5" w:themeShade="80"/>
                <w:lang w:val="fr-FR"/>
              </w:rPr>
              <w:br/>
              <w:t>Y/N</w:t>
            </w: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97514" w:rsidRPr="004C4C51" w:rsidRDefault="00697514" w:rsidP="00FA03E2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Read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aloud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known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/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unknown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words</w:t>
            </w:r>
            <w:proofErr w:type="spellEnd"/>
          </w:p>
        </w:tc>
        <w:tc>
          <w:tcPr>
            <w:tcW w:w="3260" w:type="dxa"/>
            <w:vAlign w:val="center"/>
          </w:tcPr>
          <w:p w:rsidR="00697514" w:rsidRPr="004C4C51" w:rsidRDefault="00697514" w:rsidP="00FA03E2">
            <w:pPr>
              <w:jc w:val="center"/>
              <w:rPr>
                <w:b/>
                <w:color w:val="1F3864" w:themeColor="accent5" w:themeShade="80"/>
                <w:sz w:val="2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Production</w:t>
            </w:r>
          </w:p>
        </w:tc>
        <w:tc>
          <w:tcPr>
            <w:tcW w:w="1560" w:type="dxa"/>
            <w:vAlign w:val="center"/>
          </w:tcPr>
          <w:p w:rsidR="00697514" w:rsidRPr="004C4C51" w:rsidRDefault="00826C5C" w:rsidP="00FA03E2">
            <w:pPr>
              <w:jc w:val="center"/>
              <w:rPr>
                <w:b/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</w:p>
        </w:tc>
        <w:tc>
          <w:tcPr>
            <w:tcW w:w="1224" w:type="dxa"/>
            <w:vAlign w:val="center"/>
          </w:tcPr>
          <w:p w:rsidR="00697514" w:rsidRPr="004C4C51" w:rsidRDefault="0069751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621F9B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Transcribe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familiar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words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(and translate)</w:t>
            </w:r>
            <w:r w:rsidR="00697514" w:rsidRPr="004C4C51">
              <w:rPr>
                <w:color w:val="1F3864" w:themeColor="accent5" w:themeShade="80"/>
                <w:lang w:val="fr-FR"/>
              </w:rPr>
              <w:t xml:space="preserve"> and/or </w:t>
            </w:r>
            <w:proofErr w:type="spellStart"/>
            <w:r w:rsidR="00697514" w:rsidRPr="004C4C51">
              <w:rPr>
                <w:color w:val="1F3864" w:themeColor="accent5" w:themeShade="80"/>
                <w:lang w:val="fr-FR"/>
              </w:rPr>
              <w:t>zero-error</w:t>
            </w:r>
            <w:proofErr w:type="spellEnd"/>
            <w:r w:rsidR="00697514" w:rsidRPr="004C4C51">
              <w:rPr>
                <w:color w:val="1F3864" w:themeColor="accent5" w:themeShade="80"/>
                <w:lang w:val="fr-FR"/>
              </w:rPr>
              <w:t xml:space="preserve"> translation</w:t>
            </w:r>
          </w:p>
        </w:tc>
        <w:tc>
          <w:tcPr>
            <w:tcW w:w="3260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br/>
              <w:t>Production</w:t>
            </w:r>
          </w:p>
        </w:tc>
        <w:tc>
          <w:tcPr>
            <w:tcW w:w="1560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  <w:r w:rsidRPr="004C4C51">
              <w:rPr>
                <w:color w:val="1F3864" w:themeColor="accent5" w:themeShade="80"/>
                <w:lang w:val="fr-FR"/>
              </w:rPr>
              <w:br/>
            </w:r>
          </w:p>
        </w:tc>
        <w:tc>
          <w:tcPr>
            <w:tcW w:w="1224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986284" w:rsidRPr="004C4C51" w:rsidRDefault="00986284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Transcribe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e.g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. in gap-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fill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)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unfamiliar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words</w:t>
            </w:r>
            <w:proofErr w:type="spellEnd"/>
          </w:p>
        </w:tc>
        <w:tc>
          <w:tcPr>
            <w:tcW w:w="3260" w:type="dxa"/>
            <w:vAlign w:val="center"/>
          </w:tcPr>
          <w:p w:rsidR="00986284" w:rsidRPr="004C4C51" w:rsidRDefault="0098628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Production</w:t>
            </w:r>
          </w:p>
        </w:tc>
        <w:tc>
          <w:tcPr>
            <w:tcW w:w="1560" w:type="dxa"/>
            <w:vAlign w:val="center"/>
          </w:tcPr>
          <w:p w:rsidR="00986284" w:rsidRPr="004C4C51" w:rsidRDefault="0098628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</w:p>
        </w:tc>
        <w:tc>
          <w:tcPr>
            <w:tcW w:w="1224" w:type="dxa"/>
            <w:vAlign w:val="center"/>
          </w:tcPr>
          <w:p w:rsidR="00986284" w:rsidRPr="004C4C51" w:rsidRDefault="00986284" w:rsidP="00FA03E2">
            <w:pPr>
              <w:jc w:val="center"/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697514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Aural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r w:rsidRPr="004C4C51">
              <w:rPr>
                <w:color w:val="1F3864" w:themeColor="accent5" w:themeShade="80"/>
                <w:lang w:val="fr-FR"/>
              </w:rPr>
              <w:sym w:font="Wingdings" w:char="F0E0"/>
            </w:r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translation</w:t>
            </w:r>
          </w:p>
        </w:tc>
        <w:tc>
          <w:tcPr>
            <w:tcW w:w="3260" w:type="dxa"/>
            <w:vAlign w:val="center"/>
          </w:tcPr>
          <w:p w:rsidR="00621F9B" w:rsidRPr="004C4C51" w:rsidRDefault="00697514" w:rsidP="00FA03E2">
            <w:pPr>
              <w:jc w:val="center"/>
              <w:rPr>
                <w:b/>
                <w:color w:val="1F3864" w:themeColor="accent5" w:themeShade="80"/>
                <w:u w:val="single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</w:p>
        </w:tc>
        <w:tc>
          <w:tcPr>
            <w:tcW w:w="1560" w:type="dxa"/>
            <w:vAlign w:val="center"/>
          </w:tcPr>
          <w:p w:rsidR="00621F9B" w:rsidRPr="004C4C51" w:rsidRDefault="0069751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</w:p>
        </w:tc>
        <w:tc>
          <w:tcPr>
            <w:tcW w:w="1224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697514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Dictogloss</w:t>
            </w:r>
            <w:proofErr w:type="spellEnd"/>
          </w:p>
        </w:tc>
        <w:tc>
          <w:tcPr>
            <w:tcW w:w="3260" w:type="dxa"/>
            <w:vAlign w:val="center"/>
          </w:tcPr>
          <w:p w:rsidR="00621F9B" w:rsidRPr="004C4C51" w:rsidRDefault="00697514" w:rsidP="00FA03E2">
            <w:pPr>
              <w:jc w:val="center"/>
              <w:rPr>
                <w:b/>
                <w:color w:val="1F3864" w:themeColor="accent5" w:themeShade="80"/>
                <w:u w:val="single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br/>
              <w:t>Production</w:t>
            </w:r>
          </w:p>
        </w:tc>
        <w:tc>
          <w:tcPr>
            <w:tcW w:w="1560" w:type="dxa"/>
            <w:vAlign w:val="center"/>
          </w:tcPr>
          <w:p w:rsidR="00621F9B" w:rsidRPr="004C4C51" w:rsidRDefault="00E844E3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</w:p>
        </w:tc>
        <w:tc>
          <w:tcPr>
            <w:tcW w:w="1224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E844E3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Bi-modal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presentation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br/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Listen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read</w:t>
            </w:r>
            <w:proofErr w:type="spellEnd"/>
          </w:p>
        </w:tc>
        <w:tc>
          <w:tcPr>
            <w:tcW w:w="3260" w:type="dxa"/>
            <w:vAlign w:val="center"/>
          </w:tcPr>
          <w:p w:rsidR="00621F9B" w:rsidRPr="004C4C51" w:rsidRDefault="00E844E3" w:rsidP="00FA03E2">
            <w:pPr>
              <w:jc w:val="center"/>
              <w:rPr>
                <w:b/>
                <w:color w:val="1F3864" w:themeColor="accent5" w:themeShade="80"/>
                <w:u w:val="single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</w:p>
        </w:tc>
        <w:tc>
          <w:tcPr>
            <w:tcW w:w="1560" w:type="dxa"/>
            <w:vAlign w:val="center"/>
          </w:tcPr>
          <w:p w:rsidR="00621F9B" w:rsidRPr="004C4C51" w:rsidRDefault="00E844E3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  <w:r w:rsidRPr="004C4C51">
              <w:rPr>
                <w:color w:val="1F3864" w:themeColor="accent5" w:themeShade="80"/>
                <w:lang w:val="fr-FR"/>
              </w:rPr>
              <w:br/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</w:p>
        </w:tc>
        <w:tc>
          <w:tcPr>
            <w:tcW w:w="1224" w:type="dxa"/>
            <w:vAlign w:val="center"/>
          </w:tcPr>
          <w:p w:rsidR="00621F9B" w:rsidRPr="004C4C51" w:rsidRDefault="00E844E3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986284" w:rsidP="00FA03E2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Spot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difference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,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then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write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differences</w:t>
            </w:r>
            <w:proofErr w:type="spellEnd"/>
          </w:p>
        </w:tc>
        <w:tc>
          <w:tcPr>
            <w:tcW w:w="3260" w:type="dxa"/>
            <w:vAlign w:val="center"/>
          </w:tcPr>
          <w:p w:rsidR="00621F9B" w:rsidRPr="004C4C51" w:rsidRDefault="00986284" w:rsidP="00FA03E2">
            <w:pPr>
              <w:jc w:val="center"/>
              <w:rPr>
                <w:b/>
                <w:color w:val="1F3864" w:themeColor="accent5" w:themeShade="80"/>
                <w:u w:val="single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br/>
              <w:t>Production</w:t>
            </w:r>
          </w:p>
        </w:tc>
        <w:tc>
          <w:tcPr>
            <w:tcW w:w="1560" w:type="dxa"/>
            <w:vAlign w:val="center"/>
          </w:tcPr>
          <w:p w:rsidR="00621F9B" w:rsidRPr="004C4C51" w:rsidRDefault="0098628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  <w:r w:rsidRPr="004C4C51">
              <w:rPr>
                <w:color w:val="1F3864" w:themeColor="accent5" w:themeShade="80"/>
                <w:lang w:val="fr-FR"/>
              </w:rPr>
              <w:br/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</w:p>
        </w:tc>
        <w:tc>
          <w:tcPr>
            <w:tcW w:w="1224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986284" w:rsidP="00FA03E2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Running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dictation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r w:rsidRPr="004C4C51">
              <w:rPr>
                <w:color w:val="1F3864" w:themeColor="accent5" w:themeShade="80"/>
                <w:lang w:val="fr-FR"/>
              </w:rPr>
              <w:br/>
              <w:t>(plus translation)</w:t>
            </w:r>
          </w:p>
        </w:tc>
        <w:tc>
          <w:tcPr>
            <w:tcW w:w="3260" w:type="dxa"/>
            <w:vAlign w:val="center"/>
          </w:tcPr>
          <w:p w:rsidR="00621F9B" w:rsidRPr="004C4C51" w:rsidRDefault="0098628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Production</w:t>
            </w:r>
            <w:r w:rsidRPr="004C4C51">
              <w:rPr>
                <w:color w:val="1F3864" w:themeColor="accent5" w:themeShade="80"/>
                <w:lang w:val="fr-FR"/>
              </w:rPr>
              <w:br/>
              <w:t>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)</w:t>
            </w:r>
          </w:p>
        </w:tc>
        <w:tc>
          <w:tcPr>
            <w:tcW w:w="1560" w:type="dxa"/>
            <w:vAlign w:val="center"/>
          </w:tcPr>
          <w:p w:rsidR="00621F9B" w:rsidRPr="004C4C51" w:rsidRDefault="0098628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</w:p>
        </w:tc>
        <w:tc>
          <w:tcPr>
            <w:tcW w:w="1224" w:type="dxa"/>
            <w:vAlign w:val="center"/>
          </w:tcPr>
          <w:p w:rsidR="00621F9B" w:rsidRPr="004C4C51" w:rsidRDefault="00621F9B" w:rsidP="00FA03E2">
            <w:pPr>
              <w:jc w:val="center"/>
              <w:rPr>
                <w:color w:val="1F3864" w:themeColor="accent5" w:themeShade="80"/>
                <w:lang w:val="fr-FR"/>
              </w:rPr>
            </w:pP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621F9B" w:rsidRPr="004C4C51" w:rsidRDefault="00462CFD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tasks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– open questions, multiple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choice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, translation</w:t>
            </w:r>
          </w:p>
        </w:tc>
        <w:tc>
          <w:tcPr>
            <w:tcW w:w="3260" w:type="dxa"/>
            <w:vAlign w:val="center"/>
          </w:tcPr>
          <w:p w:rsidR="00621F9B" w:rsidRPr="004C4C51" w:rsidRDefault="00B04404" w:rsidP="00FA03E2">
            <w:pPr>
              <w:jc w:val="center"/>
              <w:rPr>
                <w:b/>
                <w:color w:val="1F3864" w:themeColor="accent5" w:themeShade="80"/>
                <w:u w:val="single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</w:p>
        </w:tc>
        <w:tc>
          <w:tcPr>
            <w:tcW w:w="1560" w:type="dxa"/>
            <w:vAlign w:val="center"/>
          </w:tcPr>
          <w:p w:rsidR="00621F9B" w:rsidRPr="004C4C51" w:rsidRDefault="00462CFD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</w:p>
        </w:tc>
        <w:tc>
          <w:tcPr>
            <w:tcW w:w="1224" w:type="dxa"/>
            <w:vAlign w:val="center"/>
          </w:tcPr>
          <w:p w:rsidR="00621F9B" w:rsidRPr="004C4C51" w:rsidRDefault="00462CFD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462CFD" w:rsidRPr="004C4C51" w:rsidRDefault="00B04404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Comparison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of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two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or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two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versions of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same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sounds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words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imagery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rhymes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rhythm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style /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meaning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tone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/ performance?)</w:t>
            </w:r>
          </w:p>
        </w:tc>
        <w:tc>
          <w:tcPr>
            <w:tcW w:w="3260" w:type="dxa"/>
            <w:vAlign w:val="center"/>
          </w:tcPr>
          <w:p w:rsidR="00462CFD" w:rsidRPr="004C4C51" w:rsidRDefault="00B0440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Production</w:t>
            </w:r>
          </w:p>
        </w:tc>
        <w:tc>
          <w:tcPr>
            <w:tcW w:w="1560" w:type="dxa"/>
            <w:vAlign w:val="center"/>
          </w:tcPr>
          <w:p w:rsidR="00462CFD" w:rsidRPr="004C4C51" w:rsidRDefault="00B0440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br/>
              <w:t>or</w:t>
            </w:r>
            <w:r w:rsidRPr="004C4C51">
              <w:rPr>
                <w:color w:val="1F3864" w:themeColor="accent5" w:themeShade="80"/>
                <w:lang w:val="fr-FR"/>
              </w:rPr>
              <w:br/>
              <w:t>Oral</w:t>
            </w:r>
          </w:p>
        </w:tc>
        <w:tc>
          <w:tcPr>
            <w:tcW w:w="1224" w:type="dxa"/>
            <w:vAlign w:val="center"/>
          </w:tcPr>
          <w:p w:rsidR="00462CFD" w:rsidRPr="004C4C51" w:rsidRDefault="00B0440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  <w:tr w:rsidR="004C4C51" w:rsidRPr="004C4C51" w:rsidTr="00FA03E2">
        <w:tc>
          <w:tcPr>
            <w:tcW w:w="2972" w:type="dxa"/>
            <w:vAlign w:val="center"/>
          </w:tcPr>
          <w:p w:rsidR="00B04404" w:rsidRPr="004C4C51" w:rsidRDefault="00FA03E2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Spoken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performance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from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memory)</w:t>
            </w:r>
          </w:p>
        </w:tc>
        <w:tc>
          <w:tcPr>
            <w:tcW w:w="3260" w:type="dxa"/>
            <w:vAlign w:val="center"/>
          </w:tcPr>
          <w:p w:rsidR="00B04404" w:rsidRPr="004C4C51" w:rsidRDefault="00FA03E2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Production</w:t>
            </w:r>
          </w:p>
        </w:tc>
        <w:tc>
          <w:tcPr>
            <w:tcW w:w="1560" w:type="dxa"/>
            <w:vAlign w:val="center"/>
          </w:tcPr>
          <w:p w:rsidR="00B04404" w:rsidRPr="004C4C51" w:rsidRDefault="00FA03E2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Oral</w:t>
            </w:r>
          </w:p>
        </w:tc>
        <w:tc>
          <w:tcPr>
            <w:tcW w:w="1224" w:type="dxa"/>
            <w:vAlign w:val="center"/>
          </w:tcPr>
          <w:p w:rsidR="00B04404" w:rsidRPr="004C4C51" w:rsidRDefault="00FA03E2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  <w:tr w:rsidR="00FA03E2" w:rsidRPr="004C4C51" w:rsidTr="00FA03E2">
        <w:tc>
          <w:tcPr>
            <w:tcW w:w="2972" w:type="dxa"/>
            <w:vAlign w:val="center"/>
          </w:tcPr>
          <w:p w:rsidR="00FA03E2" w:rsidRPr="004C4C51" w:rsidRDefault="008E2A24" w:rsidP="00FA03E2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Creation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of new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  <w:r w:rsidR="00661E95" w:rsidRPr="004C4C51">
              <w:rPr>
                <w:color w:val="1F3864" w:themeColor="accent5" w:themeShade="80"/>
                <w:lang w:val="fr-FR"/>
              </w:rPr>
              <w:br/>
              <w:t>(substitution, in the style of, new genre)</w:t>
            </w:r>
          </w:p>
        </w:tc>
        <w:tc>
          <w:tcPr>
            <w:tcW w:w="3260" w:type="dxa"/>
            <w:vAlign w:val="center"/>
          </w:tcPr>
          <w:p w:rsidR="00FA03E2" w:rsidRPr="004C4C51" w:rsidRDefault="008E2A2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Production</w:t>
            </w:r>
            <w:r w:rsidRPr="004C4C51">
              <w:rPr>
                <w:color w:val="1F3864" w:themeColor="accent5" w:themeShade="80"/>
                <w:lang w:val="fr-FR"/>
              </w:rPr>
              <w:br/>
              <w:t>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based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on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)</w:t>
            </w:r>
          </w:p>
        </w:tc>
        <w:tc>
          <w:tcPr>
            <w:tcW w:w="1560" w:type="dxa"/>
            <w:vAlign w:val="center"/>
          </w:tcPr>
          <w:p w:rsidR="00FA03E2" w:rsidRPr="004C4C51" w:rsidRDefault="008E2A2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Written</w:t>
            </w:r>
            <w:proofErr w:type="spellEnd"/>
          </w:p>
        </w:tc>
        <w:tc>
          <w:tcPr>
            <w:tcW w:w="1224" w:type="dxa"/>
            <w:vAlign w:val="center"/>
          </w:tcPr>
          <w:p w:rsidR="00FA03E2" w:rsidRPr="004C4C51" w:rsidRDefault="008E2A24" w:rsidP="00FA03E2">
            <w:pPr>
              <w:jc w:val="center"/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Y</w:t>
            </w:r>
          </w:p>
        </w:tc>
      </w:tr>
    </w:tbl>
    <w:p w:rsidR="00644C06" w:rsidRPr="004C4C51" w:rsidRDefault="00644C06" w:rsidP="00300F59">
      <w:pPr>
        <w:rPr>
          <w:b/>
          <w:color w:val="1F3864" w:themeColor="accent5" w:themeShade="80"/>
          <w:u w:val="single"/>
          <w:lang w:val="fr-FR"/>
        </w:rPr>
      </w:pPr>
    </w:p>
    <w:p w:rsidR="00F051FC" w:rsidRPr="004C4C51" w:rsidRDefault="00F051FC">
      <w:pPr>
        <w:rPr>
          <w:b/>
          <w:color w:val="1F3864" w:themeColor="accent5" w:themeShade="80"/>
        </w:rPr>
      </w:pPr>
      <w:r w:rsidRPr="004C4C51">
        <w:rPr>
          <w:b/>
          <w:color w:val="1F3864" w:themeColor="accent5" w:themeShade="80"/>
        </w:rPr>
        <w:br w:type="page"/>
      </w:r>
    </w:p>
    <w:p w:rsidR="000461FC" w:rsidRPr="00B26B49" w:rsidRDefault="00F051FC" w:rsidP="00B26B49">
      <w:pPr>
        <w:pStyle w:val="Heading2"/>
        <w:rPr>
          <w:rStyle w:val="Heading2Char"/>
          <w:b/>
        </w:rPr>
      </w:pPr>
      <w:r w:rsidRPr="004C4C51">
        <w:lastRenderedPageBreak/>
        <w:t>Detailed lesson planning</w:t>
      </w:r>
      <w:r w:rsidRPr="004C4C51">
        <w:br/>
      </w:r>
      <w:r w:rsidR="000461FC" w:rsidRPr="00B26B49">
        <w:t>Lesson</w:t>
      </w:r>
      <w:r w:rsidR="000461FC" w:rsidRPr="00B26B49">
        <w:rPr>
          <w:rStyle w:val="Heading2Char"/>
          <w:b/>
        </w:rPr>
        <w:t xml:space="preserve"> 1 </w:t>
      </w:r>
    </w:p>
    <w:p w:rsidR="000461FC" w:rsidRPr="004C4C51" w:rsidRDefault="000461FC" w:rsidP="000461FC">
      <w:pPr>
        <w:rPr>
          <w:b/>
          <w:color w:val="1F3864" w:themeColor="accent5" w:themeShade="80"/>
        </w:rPr>
      </w:pPr>
      <w:r w:rsidRPr="004C4C51">
        <w:rPr>
          <w:b/>
          <w:color w:val="1F3864" w:themeColor="accent5" w:themeShade="80"/>
          <w:u w:val="single"/>
        </w:rPr>
        <w:t>Objectives</w:t>
      </w:r>
      <w:r w:rsidRPr="004C4C51">
        <w:rPr>
          <w:b/>
          <w:color w:val="1F3864" w:themeColor="accent5" w:themeShade="80"/>
        </w:rPr>
        <w:t>:</w:t>
      </w:r>
    </w:p>
    <w:p w:rsidR="000461FC" w:rsidRPr="004C4C51" w:rsidRDefault="000461FC" w:rsidP="000461FC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>to identify the type of text</w:t>
      </w:r>
    </w:p>
    <w:p w:rsidR="000461FC" w:rsidRPr="004C4C51" w:rsidRDefault="000461FC" w:rsidP="000461FC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>to understand the text</w:t>
      </w:r>
    </w:p>
    <w:p w:rsidR="000461FC" w:rsidRPr="004C4C51" w:rsidRDefault="00F051FC" w:rsidP="00AD481A">
      <w:pPr>
        <w:pStyle w:val="ListParagraph"/>
        <w:numPr>
          <w:ilvl w:val="0"/>
          <w:numId w:val="1"/>
        </w:numPr>
        <w:rPr>
          <w:b/>
          <w:color w:val="1F3864" w:themeColor="accent5" w:themeShade="80"/>
          <w:u w:val="single"/>
          <w:lang w:val="fr-FR"/>
        </w:rPr>
      </w:pPr>
      <w:r w:rsidRPr="004C4C51">
        <w:rPr>
          <w:color w:val="1F3864" w:themeColor="accent5" w:themeShade="80"/>
        </w:rPr>
        <w:t>to learn some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 the lesson plan to show the timing of each task, what the task includes, where the resources for each task can be found and the purpose of each task. "/>
      </w:tblPr>
      <w:tblGrid>
        <w:gridCol w:w="988"/>
        <w:gridCol w:w="3620"/>
        <w:gridCol w:w="2048"/>
        <w:gridCol w:w="2048"/>
      </w:tblGrid>
      <w:tr w:rsidR="004C4C51" w:rsidRPr="004C4C51" w:rsidTr="00B26B49">
        <w:trPr>
          <w:tblHeader/>
        </w:trPr>
        <w:tc>
          <w:tcPr>
            <w:tcW w:w="988" w:type="dxa"/>
          </w:tcPr>
          <w:p w:rsidR="00D63977" w:rsidRPr="004C4C51" w:rsidRDefault="00D63977" w:rsidP="00D63977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Timing</w:t>
            </w:r>
            <w:r w:rsidR="0072523D" w:rsidRPr="004C4C51">
              <w:rPr>
                <w:color w:val="1F3864" w:themeColor="accent5" w:themeShade="80"/>
                <w:lang w:val="fr-FR"/>
              </w:rPr>
              <w:br/>
              <w:t>(</w:t>
            </w:r>
            <w:proofErr w:type="spellStart"/>
            <w:r w:rsidR="0072523D" w:rsidRPr="004C4C51">
              <w:rPr>
                <w:color w:val="1F3864" w:themeColor="accent5" w:themeShade="80"/>
                <w:lang w:val="fr-FR"/>
              </w:rPr>
              <w:t>mins</w:t>
            </w:r>
            <w:proofErr w:type="spellEnd"/>
            <w:r w:rsidR="0072523D" w:rsidRPr="004C4C51">
              <w:rPr>
                <w:color w:val="1F3864" w:themeColor="accent5" w:themeShade="80"/>
                <w:lang w:val="fr-FR"/>
              </w:rPr>
              <w:t>)</w:t>
            </w:r>
          </w:p>
        </w:tc>
        <w:tc>
          <w:tcPr>
            <w:tcW w:w="3620" w:type="dxa"/>
          </w:tcPr>
          <w:p w:rsidR="00D63977" w:rsidRPr="004C4C51" w:rsidRDefault="00F051FC" w:rsidP="00D63977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Task</w:t>
            </w:r>
            <w:proofErr w:type="spellEnd"/>
          </w:p>
        </w:tc>
        <w:tc>
          <w:tcPr>
            <w:tcW w:w="2048" w:type="dxa"/>
          </w:tcPr>
          <w:p w:rsidR="00D63977" w:rsidRPr="004C4C51" w:rsidRDefault="009F441D" w:rsidP="009F441D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Resource</w:t>
            </w:r>
          </w:p>
        </w:tc>
        <w:tc>
          <w:tcPr>
            <w:tcW w:w="2048" w:type="dxa"/>
          </w:tcPr>
          <w:p w:rsidR="00D63977" w:rsidRPr="004C4C51" w:rsidRDefault="009F441D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Purpose</w:t>
            </w:r>
          </w:p>
        </w:tc>
      </w:tr>
      <w:tr w:rsidR="004C4C51" w:rsidRPr="004C4C51" w:rsidTr="00E33523">
        <w:tc>
          <w:tcPr>
            <w:tcW w:w="988" w:type="dxa"/>
          </w:tcPr>
          <w:p w:rsidR="00D63977" w:rsidRPr="004C4C51" w:rsidRDefault="0072523D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10</w:t>
            </w:r>
          </w:p>
        </w:tc>
        <w:tc>
          <w:tcPr>
            <w:tcW w:w="3620" w:type="dxa"/>
          </w:tcPr>
          <w:p w:rsidR="00D63977" w:rsidRPr="004C4C51" w:rsidRDefault="00D63977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Mini-dictation of </w:t>
            </w:r>
            <w:r w:rsidR="0072523D" w:rsidRPr="004C4C51">
              <w:rPr>
                <w:color w:val="1F3864" w:themeColor="accent5" w:themeShade="80"/>
              </w:rPr>
              <w:t xml:space="preserve">previously learnt </w:t>
            </w:r>
            <w:r w:rsidRPr="004C4C51">
              <w:rPr>
                <w:color w:val="1F3864" w:themeColor="accent5" w:themeShade="80"/>
              </w:rPr>
              <w:t>high</w:t>
            </w:r>
            <w:r w:rsidR="0072523D" w:rsidRPr="004C4C51">
              <w:rPr>
                <w:color w:val="1F3864" w:themeColor="accent5" w:themeShade="80"/>
              </w:rPr>
              <w:t>-</w:t>
            </w:r>
            <w:r w:rsidRPr="004C4C51">
              <w:rPr>
                <w:color w:val="1F3864" w:themeColor="accent5" w:themeShade="80"/>
              </w:rPr>
              <w:t xml:space="preserve"> frequency words</w:t>
            </w:r>
            <w:r w:rsidR="0072523D" w:rsidRPr="004C4C51">
              <w:rPr>
                <w:color w:val="1F3864" w:themeColor="accent5" w:themeShade="80"/>
              </w:rPr>
              <w:t>.</w:t>
            </w:r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pourquoi</w:t>
            </w:r>
            <w:proofErr w:type="spellEnd"/>
          </w:p>
          <w:p w:rsidR="00146D36" w:rsidRPr="004C4C51" w:rsidRDefault="00146D36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avoir</w:t>
            </w:r>
            <w:proofErr w:type="spellEnd"/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 homme</w:t>
            </w:r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demander</w:t>
            </w:r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 frère</w:t>
            </w:r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</w:rPr>
              <w:t>ouvre</w:t>
            </w:r>
            <w:proofErr w:type="spellEnd"/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je </w:t>
            </w:r>
            <w:proofErr w:type="spellStart"/>
            <w:r w:rsidRPr="004C4C51">
              <w:rPr>
                <w:color w:val="1F3864" w:themeColor="accent5" w:themeShade="80"/>
              </w:rPr>
              <w:t>suis</w:t>
            </w:r>
            <w:proofErr w:type="spellEnd"/>
          </w:p>
          <w:p w:rsidR="00D63977" w:rsidRPr="004C4C51" w:rsidRDefault="00D63977" w:rsidP="00D63977">
            <w:pPr>
              <w:pStyle w:val="ListParagraph"/>
              <w:numPr>
                <w:ilvl w:val="0"/>
                <w:numId w:val="1"/>
              </w:num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je ne </w:t>
            </w:r>
            <w:proofErr w:type="spellStart"/>
            <w:r w:rsidRPr="004C4C51">
              <w:rPr>
                <w:color w:val="1F3864" w:themeColor="accent5" w:themeShade="80"/>
              </w:rPr>
              <w:t>suis</w:t>
            </w:r>
            <w:proofErr w:type="spellEnd"/>
            <w:r w:rsidRPr="004C4C51">
              <w:rPr>
                <w:color w:val="1F3864" w:themeColor="accent5" w:themeShade="80"/>
              </w:rPr>
              <w:t xml:space="preserve"> pas</w:t>
            </w:r>
          </w:p>
          <w:p w:rsidR="00D63977" w:rsidRPr="004C4C51" w:rsidRDefault="00396F34" w:rsidP="00146D36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+ f</w:t>
            </w:r>
            <w:r w:rsidR="00D63977" w:rsidRPr="004C4C51">
              <w:rPr>
                <w:color w:val="1F3864" w:themeColor="accent5" w:themeShade="80"/>
              </w:rPr>
              <w:t>eedback</w:t>
            </w:r>
          </w:p>
        </w:tc>
        <w:tc>
          <w:tcPr>
            <w:tcW w:w="2048" w:type="dxa"/>
          </w:tcPr>
          <w:p w:rsidR="00D63977" w:rsidRPr="004C4C51" w:rsidRDefault="0072523D" w:rsidP="00146D36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PowerPoint Slide 2</w:t>
            </w:r>
          </w:p>
        </w:tc>
        <w:tc>
          <w:tcPr>
            <w:tcW w:w="2048" w:type="dxa"/>
          </w:tcPr>
          <w:p w:rsidR="00D63977" w:rsidRPr="004C4C51" w:rsidRDefault="00D63977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Revisit the link between written and spoken form</w:t>
            </w:r>
          </w:p>
          <w:p w:rsidR="00D63977" w:rsidRPr="004C4C51" w:rsidRDefault="00D63977" w:rsidP="00146D36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</w:t>
            </w:r>
            <w:r w:rsidR="00146D36" w:rsidRPr="004C4C51">
              <w:rPr>
                <w:color w:val="1F3864" w:themeColor="accent5" w:themeShade="80"/>
              </w:rPr>
              <w:t>activate</w:t>
            </w:r>
            <w:r w:rsidRPr="004C4C51">
              <w:rPr>
                <w:color w:val="1F3864" w:themeColor="accent5" w:themeShade="80"/>
              </w:rPr>
              <w:t xml:space="preserve"> prior vocabulary</w:t>
            </w:r>
            <w:r w:rsidR="00146D36" w:rsidRPr="004C4C51">
              <w:rPr>
                <w:color w:val="1F3864" w:themeColor="accent5" w:themeShade="80"/>
              </w:rPr>
              <w:t xml:space="preserve"> in new context</w:t>
            </w:r>
          </w:p>
        </w:tc>
      </w:tr>
      <w:tr w:rsidR="004C4C51" w:rsidRPr="004C4C51" w:rsidTr="00E33523">
        <w:tc>
          <w:tcPr>
            <w:tcW w:w="988" w:type="dxa"/>
          </w:tcPr>
          <w:p w:rsidR="0072523D" w:rsidRPr="004C4C51" w:rsidRDefault="00C74F82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2</w:t>
            </w:r>
          </w:p>
        </w:tc>
        <w:tc>
          <w:tcPr>
            <w:tcW w:w="3620" w:type="dxa"/>
          </w:tcPr>
          <w:p w:rsidR="0072523D" w:rsidRPr="004C4C51" w:rsidRDefault="0072523D" w:rsidP="00D63977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Present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LO “aujourd’hui nous allons voir/ on voit un texte authentique etc.</w:t>
            </w:r>
          </w:p>
        </w:tc>
        <w:tc>
          <w:tcPr>
            <w:tcW w:w="2048" w:type="dxa"/>
          </w:tcPr>
          <w:p w:rsidR="0072523D" w:rsidRPr="004C4C51" w:rsidRDefault="0072523D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3</w:t>
            </w:r>
          </w:p>
        </w:tc>
        <w:tc>
          <w:tcPr>
            <w:tcW w:w="2048" w:type="dxa"/>
          </w:tcPr>
          <w:p w:rsidR="0072523D" w:rsidRPr="004C4C51" w:rsidRDefault="0072523D" w:rsidP="00D63977">
            <w:pPr>
              <w:rPr>
                <w:color w:val="1F3864" w:themeColor="accent5" w:themeShade="80"/>
              </w:rPr>
            </w:pPr>
          </w:p>
        </w:tc>
      </w:tr>
      <w:tr w:rsidR="004C4C51" w:rsidRPr="004C4C51" w:rsidTr="00E33523">
        <w:tc>
          <w:tcPr>
            <w:tcW w:w="988" w:type="dxa"/>
          </w:tcPr>
          <w:p w:rsidR="00D63977" w:rsidRPr="004C4C51" w:rsidRDefault="00C74F82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6</w:t>
            </w:r>
          </w:p>
        </w:tc>
        <w:tc>
          <w:tcPr>
            <w:tcW w:w="3620" w:type="dxa"/>
          </w:tcPr>
          <w:p w:rsidR="006E0C59" w:rsidRPr="004C4C51" w:rsidRDefault="006E0C59" w:rsidP="0072523D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Listen</w:t>
            </w:r>
            <w:r w:rsidR="0072523D" w:rsidRPr="004C4C51">
              <w:rPr>
                <w:color w:val="1F3864" w:themeColor="accent5" w:themeShade="80"/>
              </w:rPr>
              <w:t xml:space="preserve"> to and read the first two verses of the poem. </w:t>
            </w:r>
            <w:r w:rsidR="00874942" w:rsidRPr="004C4C51">
              <w:rPr>
                <w:color w:val="1F3864" w:themeColor="accent5" w:themeShade="80"/>
              </w:rPr>
              <w:t>Identify the text as a poem, and pinpoint key features.</w:t>
            </w:r>
          </w:p>
        </w:tc>
        <w:tc>
          <w:tcPr>
            <w:tcW w:w="2048" w:type="dxa"/>
          </w:tcPr>
          <w:p w:rsidR="00D63977" w:rsidRPr="004C4C51" w:rsidRDefault="00874942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Slides 4 &amp; 5</w:t>
            </w:r>
          </w:p>
        </w:tc>
        <w:tc>
          <w:tcPr>
            <w:tcW w:w="2048" w:type="dxa"/>
          </w:tcPr>
          <w:p w:rsidR="00D63977" w:rsidRPr="004C4C51" w:rsidRDefault="006E0C59" w:rsidP="0087494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Introduce the text</w:t>
            </w:r>
            <w:r w:rsidR="00874942" w:rsidRPr="004C4C51">
              <w:rPr>
                <w:color w:val="1F3864" w:themeColor="accent5" w:themeShade="80"/>
              </w:rPr>
              <w:br/>
              <w:t>Associate oral and written forms.</w:t>
            </w:r>
          </w:p>
        </w:tc>
      </w:tr>
      <w:tr w:rsidR="004C4C51" w:rsidRPr="004C4C51" w:rsidTr="00E33523">
        <w:tc>
          <w:tcPr>
            <w:tcW w:w="988" w:type="dxa"/>
          </w:tcPr>
          <w:p w:rsidR="00874942" w:rsidRPr="004C4C51" w:rsidRDefault="00874942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5</w:t>
            </w:r>
          </w:p>
        </w:tc>
        <w:tc>
          <w:tcPr>
            <w:tcW w:w="3620" w:type="dxa"/>
          </w:tcPr>
          <w:p w:rsidR="00874942" w:rsidRPr="004C4C51" w:rsidRDefault="00874942" w:rsidP="0087494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Read aloud and cued translation, supported by pictures</w:t>
            </w:r>
            <w:r w:rsidR="00396F34" w:rsidRPr="004C4C51">
              <w:rPr>
                <w:color w:val="1F3864" w:themeColor="accent5" w:themeShade="80"/>
              </w:rPr>
              <w:br/>
              <w:t xml:space="preserve">New: </w:t>
            </w:r>
            <w:r w:rsidR="00396F34" w:rsidRPr="004C4C51">
              <w:rPr>
                <w:b/>
                <w:color w:val="1F3864" w:themeColor="accent5" w:themeShade="80"/>
              </w:rPr>
              <w:t>à</w:t>
            </w:r>
            <w:r w:rsidR="00396F34" w:rsidRPr="004C4C51">
              <w:rPr>
                <w:color w:val="1F3864" w:themeColor="accent5" w:themeShade="80"/>
              </w:rPr>
              <w:t xml:space="preserve"> = at/on (not just ‘to) and </w:t>
            </w:r>
            <w:r w:rsidR="00396F34" w:rsidRPr="004C4C51">
              <w:rPr>
                <w:b/>
                <w:color w:val="1F3864" w:themeColor="accent5" w:themeShade="80"/>
              </w:rPr>
              <w:t xml:space="preserve">ton, ta, </w:t>
            </w:r>
            <w:proofErr w:type="spellStart"/>
            <w:r w:rsidR="00396F34" w:rsidRPr="004C4C51">
              <w:rPr>
                <w:b/>
                <w:color w:val="1F3864" w:themeColor="accent5" w:themeShade="80"/>
              </w:rPr>
              <w:t>tes</w:t>
            </w:r>
            <w:proofErr w:type="spellEnd"/>
            <w:r w:rsidR="00396F34" w:rsidRPr="004C4C51">
              <w:rPr>
                <w:color w:val="1F3864" w:themeColor="accent5" w:themeShade="80"/>
              </w:rPr>
              <w:t xml:space="preserve"> = your</w:t>
            </w:r>
          </w:p>
        </w:tc>
        <w:tc>
          <w:tcPr>
            <w:tcW w:w="2048" w:type="dxa"/>
          </w:tcPr>
          <w:p w:rsidR="00874942" w:rsidRPr="004C4C51" w:rsidRDefault="00874942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6</w:t>
            </w:r>
          </w:p>
        </w:tc>
        <w:tc>
          <w:tcPr>
            <w:tcW w:w="2048" w:type="dxa"/>
          </w:tcPr>
          <w:p w:rsidR="00874942" w:rsidRPr="004C4C51" w:rsidRDefault="00874942" w:rsidP="0087494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Understanding of verse 1 of the poem</w:t>
            </w:r>
          </w:p>
        </w:tc>
      </w:tr>
      <w:tr w:rsidR="004C4C51" w:rsidRPr="004C4C51" w:rsidTr="00E33523">
        <w:tc>
          <w:tcPr>
            <w:tcW w:w="988" w:type="dxa"/>
          </w:tcPr>
          <w:p w:rsidR="00874942" w:rsidRPr="004C4C51" w:rsidRDefault="00977294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5</w:t>
            </w:r>
          </w:p>
        </w:tc>
        <w:tc>
          <w:tcPr>
            <w:tcW w:w="3620" w:type="dxa"/>
          </w:tcPr>
          <w:p w:rsidR="00874942" w:rsidRPr="004C4C51" w:rsidRDefault="00977294" w:rsidP="0097729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Sort previously learnt and new nouns from the poem by gender, pronouncing them from written text</w:t>
            </w:r>
          </w:p>
        </w:tc>
        <w:tc>
          <w:tcPr>
            <w:tcW w:w="2048" w:type="dxa"/>
          </w:tcPr>
          <w:p w:rsidR="00874942" w:rsidRPr="004C4C51" w:rsidRDefault="00874942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7</w:t>
            </w:r>
          </w:p>
        </w:tc>
        <w:tc>
          <w:tcPr>
            <w:tcW w:w="2048" w:type="dxa"/>
          </w:tcPr>
          <w:p w:rsidR="00874942" w:rsidRPr="004C4C51" w:rsidRDefault="00977294" w:rsidP="0097729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Strengthen awareness of</w:t>
            </w:r>
            <w:r w:rsidR="00874942" w:rsidRPr="004C4C51">
              <w:rPr>
                <w:color w:val="1F3864" w:themeColor="accent5" w:themeShade="80"/>
              </w:rPr>
              <w:t xml:space="preserve"> gender </w:t>
            </w:r>
            <w:r w:rsidRPr="004C4C51">
              <w:rPr>
                <w:color w:val="1F3864" w:themeColor="accent5" w:themeShade="80"/>
              </w:rPr>
              <w:t xml:space="preserve">of nouns </w:t>
            </w:r>
            <w:r w:rsidR="00874942" w:rsidRPr="004C4C51">
              <w:rPr>
                <w:color w:val="1F3864" w:themeColor="accent5" w:themeShade="80"/>
              </w:rPr>
              <w:t>(indefinite article)</w:t>
            </w:r>
            <w:r w:rsidRPr="004C4C51">
              <w:rPr>
                <w:color w:val="1F3864" w:themeColor="accent5" w:themeShade="80"/>
              </w:rPr>
              <w:t xml:space="preserve"> and improve pronunciation</w:t>
            </w:r>
          </w:p>
        </w:tc>
      </w:tr>
      <w:tr w:rsidR="004C4C51" w:rsidRPr="004C4C51" w:rsidTr="00E33523">
        <w:tc>
          <w:tcPr>
            <w:tcW w:w="988" w:type="dxa"/>
          </w:tcPr>
          <w:p w:rsidR="00977294" w:rsidRPr="004C4C51" w:rsidRDefault="00396F34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8</w:t>
            </w:r>
          </w:p>
        </w:tc>
        <w:tc>
          <w:tcPr>
            <w:tcW w:w="3620" w:type="dxa"/>
          </w:tcPr>
          <w:p w:rsidR="00977294" w:rsidRPr="004C4C51" w:rsidRDefault="00396F34" w:rsidP="0097729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Use ton, ta, </w:t>
            </w:r>
            <w:proofErr w:type="spellStart"/>
            <w:r w:rsidRPr="004C4C51">
              <w:rPr>
                <w:color w:val="1F3864" w:themeColor="accent5" w:themeShade="80"/>
              </w:rPr>
              <w:t>tes</w:t>
            </w:r>
            <w:proofErr w:type="spellEnd"/>
            <w:r w:rsidRPr="004C4C51">
              <w:rPr>
                <w:color w:val="1F3864" w:themeColor="accent5" w:themeShade="80"/>
              </w:rPr>
              <w:t xml:space="preserve"> accurately, extending first two lines of the poem to other nouns.</w:t>
            </w:r>
          </w:p>
        </w:tc>
        <w:tc>
          <w:tcPr>
            <w:tcW w:w="2048" w:type="dxa"/>
          </w:tcPr>
          <w:p w:rsidR="00977294" w:rsidRPr="004C4C51" w:rsidRDefault="00396F34" w:rsidP="00D63977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8</w:t>
            </w:r>
          </w:p>
        </w:tc>
        <w:tc>
          <w:tcPr>
            <w:tcW w:w="2048" w:type="dxa"/>
          </w:tcPr>
          <w:p w:rsidR="00977294" w:rsidRPr="004C4C51" w:rsidRDefault="00396F34" w:rsidP="0097729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Connect previous knowledge of mon, ma, </w:t>
            </w:r>
            <w:proofErr w:type="spellStart"/>
            <w:r w:rsidRPr="004C4C51">
              <w:rPr>
                <w:color w:val="1F3864" w:themeColor="accent5" w:themeShade="80"/>
              </w:rPr>
              <w:t>mes</w:t>
            </w:r>
            <w:proofErr w:type="spellEnd"/>
            <w:r w:rsidRPr="004C4C51">
              <w:rPr>
                <w:color w:val="1F3864" w:themeColor="accent5" w:themeShade="80"/>
              </w:rPr>
              <w:t xml:space="preserve"> to ton, ta, </w:t>
            </w:r>
            <w:proofErr w:type="spellStart"/>
            <w:r w:rsidRPr="004C4C51">
              <w:rPr>
                <w:color w:val="1F3864" w:themeColor="accent5" w:themeShade="80"/>
              </w:rPr>
              <w:t>tes</w:t>
            </w:r>
            <w:proofErr w:type="spellEnd"/>
          </w:p>
        </w:tc>
      </w:tr>
      <w:tr w:rsidR="004C4C51" w:rsidRPr="004C4C51" w:rsidTr="00E33523">
        <w:tc>
          <w:tcPr>
            <w:tcW w:w="98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lastRenderedPageBreak/>
              <w:t>5</w:t>
            </w:r>
          </w:p>
        </w:tc>
        <w:tc>
          <w:tcPr>
            <w:tcW w:w="3620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Read aloud and cued translation, supported by pictures</w:t>
            </w:r>
            <w:r w:rsidRPr="004C4C51">
              <w:rPr>
                <w:color w:val="1F3864" w:themeColor="accent5" w:themeShade="80"/>
              </w:rPr>
              <w:br/>
              <w:t xml:space="preserve">New: </w:t>
            </w:r>
            <w:proofErr w:type="spellStart"/>
            <w:r w:rsidRPr="004C4C51">
              <w:rPr>
                <w:b/>
                <w:color w:val="1F3864" w:themeColor="accent5" w:themeShade="80"/>
              </w:rPr>
              <w:t>si</w:t>
            </w:r>
            <w:proofErr w:type="spellEnd"/>
            <w:r w:rsidRPr="004C4C51">
              <w:rPr>
                <w:color w:val="1F3864" w:themeColor="accent5" w:themeShade="80"/>
              </w:rPr>
              <w:t xml:space="preserve"> = if, </w:t>
            </w:r>
            <w:r w:rsidRPr="004C4C51">
              <w:rPr>
                <w:b/>
                <w:color w:val="1F3864" w:themeColor="accent5" w:themeShade="80"/>
              </w:rPr>
              <w:t>de</w:t>
            </w:r>
            <w:r w:rsidRPr="004C4C51">
              <w:rPr>
                <w:color w:val="1F3864" w:themeColor="accent5" w:themeShade="80"/>
              </w:rPr>
              <w:t xml:space="preserve"> = from</w:t>
            </w:r>
          </w:p>
        </w:tc>
        <w:tc>
          <w:tcPr>
            <w:tcW w:w="204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9</w:t>
            </w:r>
          </w:p>
        </w:tc>
        <w:tc>
          <w:tcPr>
            <w:tcW w:w="204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Understanding of verse 2 of the poem</w:t>
            </w:r>
          </w:p>
        </w:tc>
      </w:tr>
      <w:tr w:rsidR="004C4C51" w:rsidRPr="004C4C51" w:rsidTr="00E33523">
        <w:tc>
          <w:tcPr>
            <w:tcW w:w="988" w:type="dxa"/>
          </w:tcPr>
          <w:p w:rsidR="00396F34" w:rsidRPr="004C4C51" w:rsidRDefault="00D6224A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12</w:t>
            </w:r>
          </w:p>
        </w:tc>
        <w:tc>
          <w:tcPr>
            <w:tcW w:w="3620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Read biographical information and answer questions in French</w:t>
            </w:r>
          </w:p>
        </w:tc>
        <w:tc>
          <w:tcPr>
            <w:tcW w:w="204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10</w:t>
            </w:r>
          </w:p>
        </w:tc>
        <w:tc>
          <w:tcPr>
            <w:tcW w:w="204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Deepen understanding of question words and subject-verb inversion questions</w:t>
            </w:r>
          </w:p>
        </w:tc>
      </w:tr>
      <w:tr w:rsidR="00396F34" w:rsidRPr="004C4C51" w:rsidTr="00E33523">
        <w:tc>
          <w:tcPr>
            <w:tcW w:w="98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2</w:t>
            </w:r>
          </w:p>
        </w:tc>
        <w:tc>
          <w:tcPr>
            <w:tcW w:w="3620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Read aloud first two verses of the poem</w:t>
            </w:r>
          </w:p>
        </w:tc>
        <w:tc>
          <w:tcPr>
            <w:tcW w:w="204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11</w:t>
            </w:r>
          </w:p>
        </w:tc>
        <w:tc>
          <w:tcPr>
            <w:tcW w:w="2048" w:type="dxa"/>
          </w:tcPr>
          <w:p w:rsidR="00396F34" w:rsidRPr="004C4C51" w:rsidRDefault="00396F34" w:rsidP="00396F34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Connect sounds and writing</w:t>
            </w:r>
          </w:p>
        </w:tc>
      </w:tr>
    </w:tbl>
    <w:p w:rsidR="00E33523" w:rsidRPr="004C4C51" w:rsidRDefault="00E33523" w:rsidP="00D63977">
      <w:pPr>
        <w:rPr>
          <w:color w:val="1F3864" w:themeColor="accent5" w:themeShade="80"/>
        </w:rPr>
      </w:pPr>
    </w:p>
    <w:p w:rsidR="00396F34" w:rsidRPr="004C4C51" w:rsidRDefault="00396F34" w:rsidP="00D63977">
      <w:pPr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>NB: Differentiation opportunities are outlined in the teacher notes under the PPT slides.</w:t>
      </w:r>
    </w:p>
    <w:p w:rsidR="00396F34" w:rsidRPr="004C4C51" w:rsidRDefault="00D63977" w:rsidP="00B26B49">
      <w:pPr>
        <w:pStyle w:val="Heading2"/>
      </w:pPr>
      <w:r w:rsidRPr="004C4C51">
        <w:t xml:space="preserve">Lesson 2 </w:t>
      </w:r>
    </w:p>
    <w:p w:rsidR="00D63977" w:rsidRPr="004C4C51" w:rsidRDefault="00D63977" w:rsidP="00D63977">
      <w:pPr>
        <w:rPr>
          <w:color w:val="1F3864" w:themeColor="accent5" w:themeShade="80"/>
        </w:rPr>
      </w:pPr>
      <w:r w:rsidRPr="004C4C51">
        <w:rPr>
          <w:color w:val="1F3864" w:themeColor="accent5" w:themeShade="80"/>
          <w:u w:val="single"/>
        </w:rPr>
        <w:t>Objectives</w:t>
      </w:r>
      <w:r w:rsidRPr="004C4C51">
        <w:rPr>
          <w:color w:val="1F3864" w:themeColor="accent5" w:themeShade="80"/>
        </w:rPr>
        <w:t>:</w:t>
      </w:r>
    </w:p>
    <w:p w:rsidR="00E33523" w:rsidRPr="004C4C51" w:rsidRDefault="00E33523" w:rsidP="00E33523">
      <w:pPr>
        <w:pStyle w:val="ListParagraph"/>
        <w:numPr>
          <w:ilvl w:val="0"/>
          <w:numId w:val="1"/>
        </w:numPr>
        <w:spacing w:line="256" w:lineRule="auto"/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 xml:space="preserve">to </w:t>
      </w:r>
      <w:r w:rsidR="009F441D" w:rsidRPr="004C4C51">
        <w:rPr>
          <w:color w:val="1F3864" w:themeColor="accent5" w:themeShade="80"/>
        </w:rPr>
        <w:t>pronounce the text confidently</w:t>
      </w:r>
    </w:p>
    <w:p w:rsidR="009F441D" w:rsidRPr="004C4C51" w:rsidRDefault="00D63977" w:rsidP="00547563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>to deepen understanding of the message of the poem</w:t>
      </w:r>
    </w:p>
    <w:p w:rsidR="00D63977" w:rsidRPr="004C4C51" w:rsidRDefault="00D63977" w:rsidP="00547563">
      <w:pPr>
        <w:pStyle w:val="ListParagraph"/>
        <w:numPr>
          <w:ilvl w:val="0"/>
          <w:numId w:val="1"/>
        </w:numPr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 xml:space="preserve">to </w:t>
      </w:r>
      <w:r w:rsidR="009F441D" w:rsidRPr="004C4C51">
        <w:rPr>
          <w:color w:val="1F3864" w:themeColor="accent5" w:themeShade="80"/>
        </w:rPr>
        <w:t>be creative with the text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 the lesson plan to show the timing of each task, what the task includes, where the resources for each task can be found and the purpose of each task. "/>
      </w:tblPr>
      <w:tblGrid>
        <w:gridCol w:w="1450"/>
        <w:gridCol w:w="3529"/>
        <w:gridCol w:w="2000"/>
        <w:gridCol w:w="2037"/>
      </w:tblGrid>
      <w:tr w:rsidR="004C4C51" w:rsidRPr="004C4C51" w:rsidTr="00B26B49">
        <w:trPr>
          <w:tblHeader/>
        </w:trPr>
        <w:tc>
          <w:tcPr>
            <w:tcW w:w="1348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Timing</w:t>
            </w:r>
            <w:r w:rsidRPr="004C4C51">
              <w:rPr>
                <w:color w:val="1F3864" w:themeColor="accent5" w:themeShade="80"/>
                <w:lang w:val="fr-FR"/>
              </w:rPr>
              <w:br/>
              <w:t>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mins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)</w:t>
            </w:r>
          </w:p>
        </w:tc>
        <w:tc>
          <w:tcPr>
            <w:tcW w:w="3590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Task</w:t>
            </w:r>
            <w:proofErr w:type="spellEnd"/>
          </w:p>
        </w:tc>
        <w:tc>
          <w:tcPr>
            <w:tcW w:w="2035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Resource</w:t>
            </w:r>
          </w:p>
        </w:tc>
        <w:tc>
          <w:tcPr>
            <w:tcW w:w="2043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Purpose</w:t>
            </w:r>
          </w:p>
        </w:tc>
      </w:tr>
      <w:tr w:rsidR="004C4C51" w:rsidRPr="004C4C51" w:rsidTr="00C74F82">
        <w:tc>
          <w:tcPr>
            <w:tcW w:w="1348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2</w:t>
            </w:r>
          </w:p>
        </w:tc>
        <w:tc>
          <w:tcPr>
            <w:tcW w:w="3590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Present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LO “aujourd’hui nous allons…</w:t>
            </w:r>
          </w:p>
        </w:tc>
        <w:tc>
          <w:tcPr>
            <w:tcW w:w="2035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13</w:t>
            </w:r>
          </w:p>
        </w:tc>
        <w:tc>
          <w:tcPr>
            <w:tcW w:w="2043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</w:p>
        </w:tc>
      </w:tr>
      <w:tr w:rsidR="004C4C51" w:rsidRPr="004C4C51" w:rsidTr="00C74F82">
        <w:tc>
          <w:tcPr>
            <w:tcW w:w="1348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2</w:t>
            </w:r>
          </w:p>
        </w:tc>
        <w:tc>
          <w:tcPr>
            <w:tcW w:w="3590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Read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aloud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selected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words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from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poem</w:t>
            </w:r>
            <w:proofErr w:type="spellEnd"/>
          </w:p>
        </w:tc>
        <w:tc>
          <w:tcPr>
            <w:tcW w:w="2035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14</w:t>
            </w:r>
          </w:p>
        </w:tc>
        <w:tc>
          <w:tcPr>
            <w:tcW w:w="2043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Apply previously learnt SSC to new words – Develop decoding</w:t>
            </w:r>
          </w:p>
        </w:tc>
      </w:tr>
      <w:tr w:rsidR="004C4C51" w:rsidRPr="004C4C51" w:rsidTr="00C74F82">
        <w:tc>
          <w:tcPr>
            <w:tcW w:w="1348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10</w:t>
            </w:r>
          </w:p>
        </w:tc>
        <w:tc>
          <w:tcPr>
            <w:tcW w:w="3590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Categorise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vocabulary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from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poem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according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to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several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SSC : SFC/EU/AU/OI/É/È</w:t>
            </w:r>
          </w:p>
        </w:tc>
        <w:tc>
          <w:tcPr>
            <w:tcW w:w="2035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Slides 15-16</w:t>
            </w:r>
          </w:p>
        </w:tc>
        <w:tc>
          <w:tcPr>
            <w:tcW w:w="2043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Deepen SSC knowledge</w:t>
            </w:r>
          </w:p>
        </w:tc>
      </w:tr>
      <w:tr w:rsidR="004C4C51" w:rsidRPr="004C4C51" w:rsidTr="00C74F82">
        <w:tc>
          <w:tcPr>
            <w:tcW w:w="1348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5</w:t>
            </w:r>
          </w:p>
        </w:tc>
        <w:tc>
          <w:tcPr>
            <w:tcW w:w="3590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Listen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and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read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full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poem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and put the five verses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into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correct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order</w:t>
            </w:r>
            <w:proofErr w:type="spellEnd"/>
          </w:p>
        </w:tc>
        <w:tc>
          <w:tcPr>
            <w:tcW w:w="2035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17</w:t>
            </w:r>
          </w:p>
        </w:tc>
        <w:tc>
          <w:tcPr>
            <w:tcW w:w="2043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</w:p>
        </w:tc>
      </w:tr>
      <w:tr w:rsidR="004C4C51" w:rsidRPr="004C4C51" w:rsidTr="00C74F82">
        <w:tc>
          <w:tcPr>
            <w:tcW w:w="1348" w:type="dxa"/>
          </w:tcPr>
          <w:p w:rsidR="00433BBE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10</w:t>
            </w:r>
          </w:p>
        </w:tc>
        <w:tc>
          <w:tcPr>
            <w:tcW w:w="3590" w:type="dxa"/>
          </w:tcPr>
          <w:p w:rsidR="00433BBE" w:rsidRPr="004C4C51" w:rsidRDefault="00C74F82" w:rsidP="00C74F82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</w:rPr>
              <w:t>Read aloud and cued translation, supported by pictures</w:t>
            </w:r>
            <w:r w:rsidRPr="004C4C51">
              <w:rPr>
                <w:color w:val="1F3864" w:themeColor="accent5" w:themeShade="80"/>
              </w:rPr>
              <w:br/>
              <w:t xml:space="preserve">New/extended: </w:t>
            </w:r>
            <w:r w:rsidRPr="004C4C51">
              <w:rPr>
                <w:b/>
                <w:color w:val="1F3864" w:themeColor="accent5" w:themeShade="80"/>
              </w:rPr>
              <w:t>de</w:t>
            </w:r>
            <w:r w:rsidRPr="004C4C51">
              <w:rPr>
                <w:color w:val="1F3864" w:themeColor="accent5" w:themeShade="80"/>
              </w:rPr>
              <w:t xml:space="preserve"> = of (as well as from</w:t>
            </w:r>
            <w:proofErr w:type="gramStart"/>
            <w:r w:rsidRPr="004C4C51">
              <w:rPr>
                <w:color w:val="1F3864" w:themeColor="accent5" w:themeShade="80"/>
              </w:rPr>
              <w:t>)</w:t>
            </w:r>
            <w:proofErr w:type="gramEnd"/>
            <w:r w:rsidRPr="004C4C51">
              <w:rPr>
                <w:color w:val="1F3864" w:themeColor="accent5" w:themeShade="80"/>
              </w:rPr>
              <w:br/>
            </w:r>
            <w:r w:rsidRPr="004C4C51">
              <w:rPr>
                <w:b/>
                <w:color w:val="1F3864" w:themeColor="accent5" w:themeShade="80"/>
              </w:rPr>
              <w:lastRenderedPageBreak/>
              <w:t xml:space="preserve">je ne </w:t>
            </w:r>
            <w:proofErr w:type="spellStart"/>
            <w:r w:rsidRPr="004C4C51">
              <w:rPr>
                <w:b/>
                <w:color w:val="1F3864" w:themeColor="accent5" w:themeShade="80"/>
              </w:rPr>
              <w:t>suis</w:t>
            </w:r>
            <w:proofErr w:type="spellEnd"/>
            <w:r w:rsidRPr="004C4C51">
              <w:rPr>
                <w:b/>
                <w:color w:val="1F3864" w:themeColor="accent5" w:themeShade="80"/>
              </w:rPr>
              <w:t xml:space="preserve"> pas</w:t>
            </w:r>
            <w:r w:rsidRPr="004C4C51">
              <w:rPr>
                <w:color w:val="1F3864" w:themeColor="accent5" w:themeShade="80"/>
              </w:rPr>
              <w:t xml:space="preserve"> = I am not</w:t>
            </w:r>
            <w:r w:rsidRPr="004C4C51">
              <w:rPr>
                <w:color w:val="1F3864" w:themeColor="accent5" w:themeShade="80"/>
              </w:rPr>
              <w:br/>
              <w:t xml:space="preserve">Students already met </w:t>
            </w:r>
            <w:proofErr w:type="spellStart"/>
            <w:r w:rsidRPr="004C4C51">
              <w:rPr>
                <w:color w:val="1F3864" w:themeColor="accent5" w:themeShade="80"/>
              </w:rPr>
              <w:t>ne..</w:t>
            </w:r>
            <w:proofErr w:type="gramStart"/>
            <w:r w:rsidRPr="004C4C51">
              <w:rPr>
                <w:color w:val="1F3864" w:themeColor="accent5" w:themeShade="80"/>
              </w:rPr>
              <w:t>pas</w:t>
            </w:r>
            <w:proofErr w:type="spellEnd"/>
            <w:proofErr w:type="gramEnd"/>
            <w:r w:rsidRPr="004C4C51">
              <w:rPr>
                <w:color w:val="1F3864" w:themeColor="accent5" w:themeShade="80"/>
              </w:rPr>
              <w:t xml:space="preserve"> with –ER verbs.</w:t>
            </w:r>
          </w:p>
        </w:tc>
        <w:tc>
          <w:tcPr>
            <w:tcW w:w="2035" w:type="dxa"/>
          </w:tcPr>
          <w:p w:rsidR="00433BBE" w:rsidRPr="004C4C51" w:rsidRDefault="00433BBE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lastRenderedPageBreak/>
              <w:t>PPT Slides 18-20</w:t>
            </w:r>
          </w:p>
        </w:tc>
        <w:tc>
          <w:tcPr>
            <w:tcW w:w="2043" w:type="dxa"/>
          </w:tcPr>
          <w:p w:rsidR="00433BBE" w:rsidRPr="004C4C51" w:rsidRDefault="00C74F82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Understand verses 3-5 of the poem.</w:t>
            </w:r>
            <w:r w:rsidRPr="004C4C51">
              <w:rPr>
                <w:color w:val="1F3864" w:themeColor="accent5" w:themeShade="80"/>
              </w:rPr>
              <w:br/>
              <w:t xml:space="preserve">Extend vocabulary </w:t>
            </w:r>
            <w:r w:rsidRPr="004C4C51">
              <w:rPr>
                <w:color w:val="1F3864" w:themeColor="accent5" w:themeShade="80"/>
              </w:rPr>
              <w:lastRenderedPageBreak/>
              <w:t>and grammar knowledge.</w:t>
            </w:r>
          </w:p>
        </w:tc>
      </w:tr>
      <w:tr w:rsidR="004C4C51" w:rsidRPr="004C4C51" w:rsidTr="00C74F82">
        <w:tc>
          <w:tcPr>
            <w:tcW w:w="1348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lastRenderedPageBreak/>
              <w:t>5</w:t>
            </w:r>
          </w:p>
        </w:tc>
        <w:tc>
          <w:tcPr>
            <w:tcW w:w="3590" w:type="dxa"/>
          </w:tcPr>
          <w:p w:rsidR="00433BBE" w:rsidRPr="004C4C51" w:rsidRDefault="00433BBE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Listen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to 2-3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different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versions of the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poem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and compare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them</w:t>
            </w:r>
            <w:proofErr w:type="spellEnd"/>
            <w:r w:rsidR="00C74F82" w:rsidRPr="004C4C51">
              <w:rPr>
                <w:color w:val="1F3864" w:themeColor="accent5" w:themeShade="80"/>
                <w:lang w:val="fr-FR"/>
              </w:rPr>
              <w:t>.</w:t>
            </w:r>
            <w:r w:rsidR="00C74F82" w:rsidRPr="004C4C51">
              <w:rPr>
                <w:color w:val="1F3864" w:themeColor="accent5" w:themeShade="80"/>
                <w:lang w:val="fr-FR"/>
              </w:rPr>
              <w:br/>
              <w:t>New/</w:t>
            </w:r>
            <w:proofErr w:type="spellStart"/>
            <w:r w:rsidR="00C74F82" w:rsidRPr="004C4C51">
              <w:rPr>
                <w:color w:val="1F3864" w:themeColor="accent5" w:themeShade="80"/>
                <w:lang w:val="fr-FR"/>
              </w:rPr>
              <w:t>extended</w:t>
            </w:r>
            <w:proofErr w:type="spellEnd"/>
            <w:r w:rsidR="00C74F82" w:rsidRPr="004C4C51">
              <w:rPr>
                <w:color w:val="1F3864" w:themeColor="accent5" w:themeShade="80"/>
                <w:lang w:val="fr-FR"/>
              </w:rPr>
              <w:t xml:space="preserve"> : </w:t>
            </w:r>
            <w:r w:rsidR="00C74F82" w:rsidRPr="004C4C51">
              <w:rPr>
                <w:b/>
                <w:color w:val="1F3864" w:themeColor="accent5" w:themeShade="80"/>
                <w:lang w:val="fr-FR"/>
              </w:rPr>
              <w:t>je n’aime pas</w:t>
            </w:r>
            <w:r w:rsidR="00C74F82" w:rsidRPr="004C4C51">
              <w:rPr>
                <w:color w:val="1F3864" w:themeColor="accent5" w:themeShade="80"/>
                <w:lang w:val="fr-FR"/>
              </w:rPr>
              <w:t xml:space="preserve"> = I </w:t>
            </w:r>
            <w:proofErr w:type="spellStart"/>
            <w:r w:rsidR="00C74F82" w:rsidRPr="004C4C51">
              <w:rPr>
                <w:color w:val="1F3864" w:themeColor="accent5" w:themeShade="80"/>
                <w:lang w:val="fr-FR"/>
              </w:rPr>
              <w:t>don’t</w:t>
            </w:r>
            <w:proofErr w:type="spellEnd"/>
            <w:r w:rsidR="00C74F82"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="00C74F82" w:rsidRPr="004C4C51">
              <w:rPr>
                <w:color w:val="1F3864" w:themeColor="accent5" w:themeShade="80"/>
                <w:lang w:val="fr-FR"/>
              </w:rPr>
              <w:t>like</w:t>
            </w:r>
            <w:proofErr w:type="spellEnd"/>
            <w:r w:rsidR="00C74F82" w:rsidRPr="004C4C51">
              <w:rPr>
                <w:color w:val="1F3864" w:themeColor="accent5" w:themeShade="80"/>
                <w:lang w:val="fr-FR"/>
              </w:rPr>
              <w:br/>
              <w:t xml:space="preserve">Recycle </w:t>
            </w:r>
            <w:proofErr w:type="spellStart"/>
            <w:r w:rsidR="00C74F82" w:rsidRPr="004C4C51">
              <w:rPr>
                <w:color w:val="1F3864" w:themeColor="accent5" w:themeShade="80"/>
                <w:lang w:val="fr-FR"/>
              </w:rPr>
              <w:t>known</w:t>
            </w:r>
            <w:proofErr w:type="spellEnd"/>
            <w:r w:rsidR="00C74F82" w:rsidRPr="004C4C51">
              <w:rPr>
                <w:color w:val="1F3864" w:themeColor="accent5" w:themeShade="80"/>
                <w:lang w:val="fr-FR"/>
              </w:rPr>
              <w:t xml:space="preserve"> adjectives</w:t>
            </w:r>
          </w:p>
        </w:tc>
        <w:tc>
          <w:tcPr>
            <w:tcW w:w="2035" w:type="dxa"/>
          </w:tcPr>
          <w:p w:rsidR="00433BBE" w:rsidRPr="004C4C51" w:rsidRDefault="00433BBE" w:rsidP="00C74F8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 xml:space="preserve">PPT Slide </w:t>
            </w:r>
            <w:r w:rsidR="00C74F82" w:rsidRPr="004C4C51">
              <w:rPr>
                <w:color w:val="1F3864" w:themeColor="accent5" w:themeShade="80"/>
              </w:rPr>
              <w:t>21</w:t>
            </w:r>
          </w:p>
        </w:tc>
        <w:tc>
          <w:tcPr>
            <w:tcW w:w="2043" w:type="dxa"/>
          </w:tcPr>
          <w:p w:rsidR="00433BBE" w:rsidRPr="004C4C51" w:rsidRDefault="00C74F82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Engage students affectively through reflection on success of different interpretations of the poem</w:t>
            </w:r>
            <w:r w:rsidRPr="004C4C51">
              <w:rPr>
                <w:color w:val="1F3864" w:themeColor="accent5" w:themeShade="80"/>
              </w:rPr>
              <w:br/>
              <w:t>Apply ne… pas to another verb</w:t>
            </w:r>
          </w:p>
        </w:tc>
      </w:tr>
      <w:tr w:rsidR="004C4C51" w:rsidRPr="004C4C51" w:rsidTr="00C74F82">
        <w:tc>
          <w:tcPr>
            <w:tcW w:w="1348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2</w:t>
            </w:r>
          </w:p>
        </w:tc>
        <w:tc>
          <w:tcPr>
            <w:tcW w:w="3590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Read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aloud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the full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poem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(in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sync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with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silent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video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version)</w:t>
            </w:r>
          </w:p>
        </w:tc>
        <w:tc>
          <w:tcPr>
            <w:tcW w:w="2035" w:type="dxa"/>
          </w:tcPr>
          <w:p w:rsidR="00C74F82" w:rsidRPr="004C4C51" w:rsidRDefault="00C74F82" w:rsidP="00C74F8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22</w:t>
            </w:r>
          </w:p>
        </w:tc>
        <w:tc>
          <w:tcPr>
            <w:tcW w:w="2043" w:type="dxa"/>
          </w:tcPr>
          <w:p w:rsidR="00C74F82" w:rsidRPr="004C4C51" w:rsidRDefault="00C74F82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Apply SSC knowledge</w:t>
            </w:r>
          </w:p>
        </w:tc>
      </w:tr>
      <w:tr w:rsidR="004C4C51" w:rsidRPr="004C4C51" w:rsidTr="00C74F82">
        <w:tc>
          <w:tcPr>
            <w:tcW w:w="1348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7</w:t>
            </w:r>
          </w:p>
        </w:tc>
        <w:tc>
          <w:tcPr>
            <w:tcW w:w="3590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Answer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MT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comprehension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questions</w:t>
            </w:r>
          </w:p>
        </w:tc>
        <w:tc>
          <w:tcPr>
            <w:tcW w:w="2035" w:type="dxa"/>
          </w:tcPr>
          <w:p w:rsidR="00C74F82" w:rsidRPr="004C4C51" w:rsidRDefault="00C74F82" w:rsidP="00C74F8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23</w:t>
            </w:r>
          </w:p>
        </w:tc>
        <w:tc>
          <w:tcPr>
            <w:tcW w:w="2043" w:type="dxa"/>
          </w:tcPr>
          <w:p w:rsidR="00C74F82" w:rsidRPr="004C4C51" w:rsidRDefault="00C74F82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Understanding of overall theme and messages / ideas of the poem</w:t>
            </w:r>
          </w:p>
        </w:tc>
      </w:tr>
      <w:tr w:rsidR="004C4C51" w:rsidRPr="004C4C51" w:rsidTr="00C74F82">
        <w:tc>
          <w:tcPr>
            <w:tcW w:w="1348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>5</w:t>
            </w:r>
          </w:p>
        </w:tc>
        <w:tc>
          <w:tcPr>
            <w:tcW w:w="3590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Telepathy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reading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>/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speaking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</w:p>
        </w:tc>
        <w:tc>
          <w:tcPr>
            <w:tcW w:w="2035" w:type="dxa"/>
          </w:tcPr>
          <w:p w:rsidR="00C74F82" w:rsidRPr="004C4C51" w:rsidRDefault="00C74F82" w:rsidP="00C74F8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24</w:t>
            </w:r>
          </w:p>
        </w:tc>
        <w:tc>
          <w:tcPr>
            <w:tcW w:w="2043" w:type="dxa"/>
          </w:tcPr>
          <w:p w:rsidR="00C74F82" w:rsidRPr="004C4C51" w:rsidRDefault="00C74F82" w:rsidP="00641C5C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Develop memory / attention</w:t>
            </w:r>
            <w:r w:rsidRPr="004C4C51">
              <w:rPr>
                <w:color w:val="1F3864" w:themeColor="accent5" w:themeShade="80"/>
              </w:rPr>
              <w:br/>
              <w:t>Practise pronunciation</w:t>
            </w:r>
            <w:r w:rsidRPr="004C4C51">
              <w:rPr>
                <w:color w:val="1F3864" w:themeColor="accent5" w:themeShade="80"/>
              </w:rPr>
              <w:br/>
              <w:t>Introduce the pattern of substitution</w:t>
            </w:r>
          </w:p>
        </w:tc>
      </w:tr>
      <w:tr w:rsidR="00C74F82" w:rsidRPr="004C4C51" w:rsidTr="00C74F82">
        <w:tc>
          <w:tcPr>
            <w:tcW w:w="1348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r w:rsidRPr="004C4C51">
              <w:rPr>
                <w:color w:val="1F3864" w:themeColor="accent5" w:themeShade="80"/>
                <w:lang w:val="fr-FR"/>
              </w:rPr>
              <w:t xml:space="preserve">1 +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homework</w:t>
            </w:r>
            <w:proofErr w:type="spellEnd"/>
          </w:p>
        </w:tc>
        <w:tc>
          <w:tcPr>
            <w:tcW w:w="3590" w:type="dxa"/>
          </w:tcPr>
          <w:p w:rsidR="00C74F82" w:rsidRPr="004C4C51" w:rsidRDefault="00C74F82" w:rsidP="00641C5C">
            <w:pPr>
              <w:rPr>
                <w:color w:val="1F3864" w:themeColor="accent5" w:themeShade="80"/>
                <w:lang w:val="fr-FR"/>
              </w:rPr>
            </w:pPr>
            <w:proofErr w:type="spellStart"/>
            <w:r w:rsidRPr="004C4C51">
              <w:rPr>
                <w:color w:val="1F3864" w:themeColor="accent5" w:themeShade="80"/>
                <w:lang w:val="fr-FR"/>
              </w:rPr>
              <w:t>Create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either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 new,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adapted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or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prepare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a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spoken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performance (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from</w:t>
            </w:r>
            <w:proofErr w:type="spellEnd"/>
            <w:r w:rsidRPr="004C4C51">
              <w:rPr>
                <w:color w:val="1F3864" w:themeColor="accent5" w:themeShade="80"/>
                <w:lang w:val="fr-FR"/>
              </w:rPr>
              <w:t xml:space="preserve"> memory) of the original </w:t>
            </w:r>
            <w:proofErr w:type="spellStart"/>
            <w:r w:rsidRPr="004C4C51">
              <w:rPr>
                <w:color w:val="1F3864" w:themeColor="accent5" w:themeShade="80"/>
                <w:lang w:val="fr-FR"/>
              </w:rPr>
              <w:t>text</w:t>
            </w:r>
            <w:proofErr w:type="spellEnd"/>
          </w:p>
        </w:tc>
        <w:tc>
          <w:tcPr>
            <w:tcW w:w="2035" w:type="dxa"/>
          </w:tcPr>
          <w:p w:rsidR="00C74F82" w:rsidRPr="004C4C51" w:rsidRDefault="00C74F82" w:rsidP="00C74F82">
            <w:pPr>
              <w:rPr>
                <w:color w:val="1F3864" w:themeColor="accent5" w:themeShade="80"/>
              </w:rPr>
            </w:pPr>
            <w:r w:rsidRPr="004C4C51">
              <w:rPr>
                <w:color w:val="1F3864" w:themeColor="accent5" w:themeShade="80"/>
              </w:rPr>
              <w:t>PPT Slide 25</w:t>
            </w:r>
          </w:p>
        </w:tc>
        <w:tc>
          <w:tcPr>
            <w:tcW w:w="2043" w:type="dxa"/>
          </w:tcPr>
          <w:p w:rsidR="00C74F82" w:rsidRPr="004C4C51" w:rsidRDefault="00C74F82" w:rsidP="00641C5C">
            <w:pPr>
              <w:rPr>
                <w:color w:val="1F3864" w:themeColor="accent5" w:themeShade="80"/>
              </w:rPr>
            </w:pPr>
          </w:p>
        </w:tc>
      </w:tr>
    </w:tbl>
    <w:p w:rsidR="00D63977" w:rsidRPr="004C4C51" w:rsidRDefault="00D63977" w:rsidP="00D63977">
      <w:pPr>
        <w:rPr>
          <w:color w:val="1F3864" w:themeColor="accent5" w:themeShade="80"/>
          <w:lang w:val="fr-FR"/>
        </w:rPr>
      </w:pPr>
    </w:p>
    <w:p w:rsidR="009D1849" w:rsidRPr="004C4C51" w:rsidRDefault="00D6224A" w:rsidP="00247720">
      <w:pPr>
        <w:rPr>
          <w:color w:val="1F3864" w:themeColor="accent5" w:themeShade="80"/>
        </w:rPr>
      </w:pPr>
      <w:r w:rsidRPr="004C4C51">
        <w:rPr>
          <w:color w:val="1F3864" w:themeColor="accent5" w:themeShade="80"/>
        </w:rPr>
        <w:t xml:space="preserve">NB: Differentiation opportunities </w:t>
      </w:r>
      <w:proofErr w:type="gramStart"/>
      <w:r w:rsidRPr="004C4C51">
        <w:rPr>
          <w:color w:val="1F3864" w:themeColor="accent5" w:themeShade="80"/>
        </w:rPr>
        <w:t>are outlined</w:t>
      </w:r>
      <w:proofErr w:type="gramEnd"/>
      <w:r w:rsidRPr="004C4C51">
        <w:rPr>
          <w:color w:val="1F3864" w:themeColor="accent5" w:themeShade="80"/>
        </w:rPr>
        <w:t xml:space="preserve"> in the teacher notes under the PPT slides.</w:t>
      </w:r>
      <w:r w:rsidR="00247720" w:rsidRPr="004C4C51">
        <w:rPr>
          <w:color w:val="1F3864" w:themeColor="accent5" w:themeShade="80"/>
        </w:rPr>
        <w:t xml:space="preserve"> </w:t>
      </w:r>
    </w:p>
    <w:p w:rsidR="00BB2457" w:rsidRPr="004C4C51" w:rsidRDefault="00BB2457">
      <w:pPr>
        <w:rPr>
          <w:color w:val="1F3864" w:themeColor="accent5" w:themeShade="80"/>
        </w:rPr>
      </w:pPr>
    </w:p>
    <w:sectPr w:rsidR="00BB2457" w:rsidRPr="004C4C51" w:rsidSect="00E84AD6">
      <w:foot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51" w:rsidRDefault="004C4C51" w:rsidP="004C4C51">
      <w:pPr>
        <w:spacing w:after="0" w:line="240" w:lineRule="auto"/>
      </w:pPr>
      <w:r>
        <w:separator/>
      </w:r>
    </w:p>
  </w:endnote>
  <w:endnote w:type="continuationSeparator" w:id="0">
    <w:p w:rsidR="004C4C51" w:rsidRDefault="004C4C51" w:rsidP="004C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51" w:rsidRDefault="003633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485FA2" wp14:editId="798991C8">
              <wp:simplePos x="0" y="0"/>
              <wp:positionH relativeFrom="page">
                <wp:posOffset>6014946</wp:posOffset>
              </wp:positionH>
              <wp:positionV relativeFrom="paragraph">
                <wp:posOffset>407568</wp:posOffset>
              </wp:positionV>
              <wp:extent cx="1644445" cy="32815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445" cy="3281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633C4" w:rsidRPr="003633C4" w:rsidRDefault="003633C4" w:rsidP="003633C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633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Last updated: 21/11/19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85F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6pt;margin-top:32.1pt;width:129.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" filled="f" stroked="f" strokeweight=".5pt">
              <v:textbox>
                <w:txbxContent>
                  <w:p w:rsidR="003633C4" w:rsidRPr="003633C4" w:rsidRDefault="003633C4" w:rsidP="003633C4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3633C4">
                      <w:rPr>
                        <w:color w:val="FFFFFF" w:themeColor="background1"/>
                        <w:sz w:val="16"/>
                        <w:szCs w:val="16"/>
                      </w:rPr>
                      <w:t>Last updated: 21/11/19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FF9A1" wp14:editId="51E8A0DB">
              <wp:simplePos x="0" y="0"/>
              <wp:positionH relativeFrom="column">
                <wp:posOffset>2357755</wp:posOffset>
              </wp:positionH>
              <wp:positionV relativeFrom="paragraph">
                <wp:posOffset>115263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4C51" w:rsidRPr="004C4C51" w:rsidRDefault="004C4C51" w:rsidP="004C4C51">
                          <w:pPr>
                            <w:rPr>
                              <w:color w:val="FFFFFF" w:themeColor="background1"/>
                            </w:rPr>
                          </w:pPr>
                          <w:r w:rsidRPr="004C4C51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FF9A1" id="Text Box 1" o:spid="_x0000_s1027" type="#_x0000_t202" style="position:absolute;margin-left:185.65pt;margin-top:9.1pt;width:1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" filled="f" stroked="f" strokeweight=".5pt">
              <v:textbox>
                <w:txbxContent>
                  <w:p w:rsidR="004C4C51" w:rsidRPr="004C4C51" w:rsidRDefault="004C4C51" w:rsidP="004C4C51">
                    <w:pPr>
                      <w:rPr>
                        <w:color w:val="FFFFFF" w:themeColor="background1"/>
                      </w:rPr>
                    </w:pPr>
                    <w:r w:rsidRPr="004C4C51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4C4C51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43FE538" wp14:editId="0249904E">
          <wp:simplePos x="0" y="0"/>
          <wp:positionH relativeFrom="column">
            <wp:posOffset>-919264</wp:posOffset>
          </wp:positionH>
          <wp:positionV relativeFrom="paragraph">
            <wp:posOffset>58366</wp:posOffset>
          </wp:positionV>
          <wp:extent cx="7562850" cy="579054"/>
          <wp:effectExtent l="0" t="0" r="0" b="0"/>
          <wp:wrapNone/>
          <wp:docPr id="8" name="Picture 8" descr="decorative banner including NCEL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51" w:rsidRDefault="004C4C51" w:rsidP="004C4C51">
      <w:pPr>
        <w:spacing w:after="0" w:line="240" w:lineRule="auto"/>
      </w:pPr>
      <w:r>
        <w:separator/>
      </w:r>
    </w:p>
  </w:footnote>
  <w:footnote w:type="continuationSeparator" w:id="0">
    <w:p w:rsidR="004C4C51" w:rsidRDefault="004C4C51" w:rsidP="004C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49C"/>
    <w:multiLevelType w:val="hybridMultilevel"/>
    <w:tmpl w:val="A0626B26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49"/>
    <w:rsid w:val="000461FC"/>
    <w:rsid w:val="000561D8"/>
    <w:rsid w:val="00062076"/>
    <w:rsid w:val="00073081"/>
    <w:rsid w:val="00080947"/>
    <w:rsid w:val="00146D36"/>
    <w:rsid w:val="00174933"/>
    <w:rsid w:val="0021203F"/>
    <w:rsid w:val="00247720"/>
    <w:rsid w:val="002B1417"/>
    <w:rsid w:val="002E1BC4"/>
    <w:rsid w:val="002F3CE9"/>
    <w:rsid w:val="00300F59"/>
    <w:rsid w:val="003633C4"/>
    <w:rsid w:val="00396F34"/>
    <w:rsid w:val="003F4A3F"/>
    <w:rsid w:val="00433BBE"/>
    <w:rsid w:val="00447506"/>
    <w:rsid w:val="00462CFD"/>
    <w:rsid w:val="00470C4B"/>
    <w:rsid w:val="0048548D"/>
    <w:rsid w:val="004C4C51"/>
    <w:rsid w:val="00522F6A"/>
    <w:rsid w:val="00570E26"/>
    <w:rsid w:val="005D2E77"/>
    <w:rsid w:val="005D6FB3"/>
    <w:rsid w:val="00621F9B"/>
    <w:rsid w:val="00642E52"/>
    <w:rsid w:val="00644C06"/>
    <w:rsid w:val="00661E95"/>
    <w:rsid w:val="00697514"/>
    <w:rsid w:val="006A5F32"/>
    <w:rsid w:val="006E0C59"/>
    <w:rsid w:val="0072523D"/>
    <w:rsid w:val="00745838"/>
    <w:rsid w:val="00757829"/>
    <w:rsid w:val="00826C5C"/>
    <w:rsid w:val="00874942"/>
    <w:rsid w:val="00892527"/>
    <w:rsid w:val="00894829"/>
    <w:rsid w:val="008E2A24"/>
    <w:rsid w:val="0090536F"/>
    <w:rsid w:val="00907A22"/>
    <w:rsid w:val="0091114C"/>
    <w:rsid w:val="00957D38"/>
    <w:rsid w:val="00977294"/>
    <w:rsid w:val="00986284"/>
    <w:rsid w:val="009913AE"/>
    <w:rsid w:val="009D1849"/>
    <w:rsid w:val="009D4028"/>
    <w:rsid w:val="009F441D"/>
    <w:rsid w:val="00A41748"/>
    <w:rsid w:val="00A82DCD"/>
    <w:rsid w:val="00B04404"/>
    <w:rsid w:val="00B26B49"/>
    <w:rsid w:val="00BB2457"/>
    <w:rsid w:val="00BE337B"/>
    <w:rsid w:val="00BF5326"/>
    <w:rsid w:val="00C1087A"/>
    <w:rsid w:val="00C4030D"/>
    <w:rsid w:val="00C74F82"/>
    <w:rsid w:val="00D6224A"/>
    <w:rsid w:val="00D63977"/>
    <w:rsid w:val="00E33523"/>
    <w:rsid w:val="00E844E3"/>
    <w:rsid w:val="00E84AD6"/>
    <w:rsid w:val="00E9658F"/>
    <w:rsid w:val="00EB1B17"/>
    <w:rsid w:val="00EE045F"/>
    <w:rsid w:val="00F051FC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4C81E7"/>
  <w15:chartTrackingRefBased/>
  <w15:docId w15:val="{32B98BCD-CDD3-4010-B1A5-80ECA55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49"/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B49"/>
    <w:pPr>
      <w:outlineLvl w:val="0"/>
    </w:pPr>
    <w:rPr>
      <w:b/>
      <w:color w:val="1F3864" w:themeColor="accent5" w:themeShade="8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6B4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9"/>
    <w:pPr>
      <w:ind w:left="720"/>
      <w:contextualSpacing/>
    </w:pPr>
  </w:style>
  <w:style w:type="table" w:styleId="TableGrid">
    <w:name w:val="Table Grid"/>
    <w:basedOn w:val="TableNormal"/>
    <w:uiPriority w:val="39"/>
    <w:rsid w:val="00D6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51"/>
  </w:style>
  <w:style w:type="paragraph" w:styleId="Footer">
    <w:name w:val="footer"/>
    <w:basedOn w:val="Normal"/>
    <w:link w:val="FooterChar"/>
    <w:uiPriority w:val="99"/>
    <w:unhideWhenUsed/>
    <w:rsid w:val="004C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51"/>
  </w:style>
  <w:style w:type="character" w:customStyle="1" w:styleId="Heading1Char">
    <w:name w:val="Heading 1 Char"/>
    <w:basedOn w:val="DefaultParagraphFont"/>
    <w:link w:val="Heading1"/>
    <w:uiPriority w:val="9"/>
    <w:rsid w:val="00B26B49"/>
    <w:rPr>
      <w:rFonts w:ascii="Century Gothic" w:hAnsi="Century Gothic"/>
      <w:b/>
      <w:color w:val="1F3864" w:themeColor="accent5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6B49"/>
    <w:rPr>
      <w:rFonts w:ascii="Century Gothic" w:hAnsi="Century Gothic"/>
      <w:b/>
      <w:color w:val="1F3864" w:themeColor="accent5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</dc:creator>
  <cp:keywords/>
  <dc:description/>
  <cp:lastModifiedBy>Wendy Burns</cp:lastModifiedBy>
  <cp:revision>5</cp:revision>
  <dcterms:created xsi:type="dcterms:W3CDTF">2019-08-26T17:46:00Z</dcterms:created>
  <dcterms:modified xsi:type="dcterms:W3CDTF">2019-11-21T21:40:00Z</dcterms:modified>
</cp:coreProperties>
</file>